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ECB" w:rsidRPr="00E745B4" w:rsidRDefault="003B3ECB">
      <w:pPr>
        <w:pStyle w:val="22"/>
        <w:rPr>
          <w:sz w:val="28"/>
          <w:szCs w:val="28"/>
        </w:rPr>
      </w:pPr>
      <w:r w:rsidRPr="00E745B4">
        <w:rPr>
          <w:sz w:val="28"/>
          <w:szCs w:val="28"/>
        </w:rPr>
        <w:t>Техническое задание</w:t>
      </w:r>
    </w:p>
    <w:p w:rsidR="003B3ECB" w:rsidRPr="009E6A70" w:rsidRDefault="003B3ECB" w:rsidP="009E6A70">
      <w:pPr>
        <w:ind w:firstLine="18"/>
        <w:jc w:val="center"/>
        <w:rPr>
          <w:b/>
        </w:rPr>
      </w:pPr>
      <w:r w:rsidRPr="009E6A70">
        <w:rPr>
          <w:b/>
        </w:rPr>
        <w:t>на открытый</w:t>
      </w:r>
      <w:r w:rsidR="00E565E7" w:rsidRPr="009E6A70">
        <w:rPr>
          <w:b/>
        </w:rPr>
        <w:t xml:space="preserve"> </w:t>
      </w:r>
      <w:r w:rsidR="003F3DE6">
        <w:rPr>
          <w:b/>
        </w:rPr>
        <w:t>запрос предложений</w:t>
      </w:r>
      <w:r w:rsidRPr="009E6A70">
        <w:rPr>
          <w:b/>
        </w:rPr>
        <w:t xml:space="preserve"> по выбору исполнителя работ</w:t>
      </w:r>
      <w:r w:rsidR="00CF491D" w:rsidRPr="009E6A70">
        <w:rPr>
          <w:b/>
        </w:rPr>
        <w:t xml:space="preserve"> </w:t>
      </w:r>
      <w:r w:rsidR="00791B19">
        <w:rPr>
          <w:b/>
        </w:rPr>
        <w:t>по оказанию</w:t>
      </w:r>
      <w:r w:rsidR="009E6A70" w:rsidRPr="009E6A70">
        <w:rPr>
          <w:b/>
        </w:rPr>
        <w:t xml:space="preserve"> информационных услуг по теме:</w:t>
      </w:r>
      <w:r w:rsidR="00791B19">
        <w:rPr>
          <w:b/>
        </w:rPr>
        <w:t xml:space="preserve"> </w:t>
      </w:r>
      <w:r w:rsidR="009E6A70" w:rsidRPr="009E6A70">
        <w:rPr>
          <w:b/>
        </w:rPr>
        <w:t>«</w:t>
      </w:r>
      <w:r w:rsidR="003F3DE6">
        <w:rPr>
          <w:b/>
        </w:rPr>
        <w:t>Комплекс мероприятий по внедрению системы планирования</w:t>
      </w:r>
      <w:r w:rsidR="009E6A70" w:rsidRPr="009E6A70">
        <w:rPr>
          <w:b/>
        </w:rPr>
        <w:t xml:space="preserve"> технических воздействий на </w:t>
      </w:r>
      <w:r w:rsidR="001133B4">
        <w:rPr>
          <w:b/>
        </w:rPr>
        <w:t xml:space="preserve">основное </w:t>
      </w:r>
      <w:r w:rsidR="009E6A70" w:rsidRPr="009E6A70">
        <w:rPr>
          <w:b/>
        </w:rPr>
        <w:t>оборудование ГЭС»</w:t>
      </w:r>
      <w:r w:rsidR="009E6A70">
        <w:rPr>
          <w:b/>
        </w:rPr>
        <w:t xml:space="preserve"> </w:t>
      </w:r>
      <w:r w:rsidR="00BD558B" w:rsidRPr="009E6A70">
        <w:rPr>
          <w:b/>
        </w:rPr>
        <w:t>Нарвской ГЭС-13 филиала «Невский» ОАО «ТГК-1»</w:t>
      </w:r>
    </w:p>
    <w:p w:rsidR="00E659DE" w:rsidRPr="009E6A70" w:rsidRDefault="00E659DE" w:rsidP="00153740">
      <w:pPr>
        <w:pStyle w:val="22"/>
        <w:rPr>
          <w:u w:val="single"/>
        </w:rPr>
      </w:pPr>
      <w:r w:rsidRPr="009E6A70">
        <w:t xml:space="preserve">(номер закупки по ГКПЗ </w:t>
      </w:r>
      <w:bookmarkStart w:id="0" w:name="_GoBack"/>
      <w:r w:rsidRPr="009E6A70">
        <w:t>1213/2.4-</w:t>
      </w:r>
      <w:r w:rsidR="00FC05DD">
        <w:t>2450</w:t>
      </w:r>
      <w:bookmarkEnd w:id="0"/>
      <w:r w:rsidRPr="009E6A70">
        <w:t>)</w:t>
      </w:r>
    </w:p>
    <w:p w:rsidR="003B3ECB" w:rsidRPr="007F5A0D" w:rsidRDefault="003B3ECB">
      <w:pPr>
        <w:jc w:val="center"/>
        <w:rPr>
          <w:b/>
          <w:sz w:val="16"/>
          <w:szCs w:val="16"/>
        </w:rPr>
      </w:pPr>
    </w:p>
    <w:p w:rsidR="003B3ECB" w:rsidRDefault="003B3ECB" w:rsidP="006D0229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3B3ECB" w:rsidRPr="0038708E" w:rsidRDefault="003B3ECB">
      <w:pPr>
        <w:rPr>
          <w:sz w:val="16"/>
          <w:szCs w:val="16"/>
        </w:rPr>
      </w:pPr>
    </w:p>
    <w:p w:rsidR="003B3ECB" w:rsidRDefault="003B3ECB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D9071D" w:rsidRDefault="00B5360D">
      <w:pPr>
        <w:jc w:val="both"/>
      </w:pPr>
      <w:r>
        <w:t xml:space="preserve">188490, </w:t>
      </w:r>
      <w:r w:rsidR="00D9071D">
        <w:t>Ленинградская область, г. Ивангород, ул. Маяковского, д.5, ГЭС-13</w:t>
      </w:r>
      <w:r w:rsidR="006849C3">
        <w:t>.</w:t>
      </w:r>
    </w:p>
    <w:p w:rsidR="006849C3" w:rsidRPr="0051235A" w:rsidRDefault="006849C3">
      <w:pPr>
        <w:jc w:val="both"/>
        <w:rPr>
          <w:sz w:val="16"/>
          <w:szCs w:val="16"/>
        </w:rPr>
      </w:pPr>
    </w:p>
    <w:p w:rsidR="00EB1618" w:rsidRDefault="006849C3" w:rsidP="00EB1618">
      <w:r w:rsidRPr="00A537E8">
        <w:rPr>
          <w:b/>
        </w:rPr>
        <w:t>Контактный телефон ответственного лица составившего техническое задание:</w:t>
      </w:r>
      <w:r>
        <w:rPr>
          <w:b/>
        </w:rPr>
        <w:br/>
      </w:r>
      <w:r w:rsidR="00EB1618" w:rsidRPr="0061712D">
        <w:t>901-43-73</w:t>
      </w:r>
      <w:r w:rsidR="00EB1618" w:rsidRPr="00A537E8">
        <w:t xml:space="preserve"> М</w:t>
      </w:r>
      <w:r w:rsidR="00B5360D">
        <w:t>икулан Юрий Викторович начальник</w:t>
      </w:r>
      <w:r w:rsidR="00EB1618" w:rsidRPr="00A537E8">
        <w:t xml:space="preserve"> ПТО ГЭС-13</w:t>
      </w:r>
      <w:r w:rsidR="00EB1618">
        <w:t>.</w:t>
      </w:r>
    </w:p>
    <w:p w:rsidR="00E47179" w:rsidRPr="0038708E" w:rsidRDefault="00E47179" w:rsidP="00EB1618">
      <w:pPr>
        <w:rPr>
          <w:sz w:val="16"/>
          <w:szCs w:val="16"/>
        </w:rPr>
      </w:pPr>
    </w:p>
    <w:p w:rsidR="003B3ECB" w:rsidRDefault="003B3ECB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D967BE" w:rsidRDefault="00D967BE" w:rsidP="00EB1618"/>
    <w:p w:rsidR="00EB1618" w:rsidRPr="00C57389" w:rsidRDefault="00EB1618" w:rsidP="00EB1618">
      <w:r w:rsidRPr="00C57389">
        <w:t xml:space="preserve">Начало                   </w:t>
      </w:r>
      <w:r w:rsidR="00D967BE" w:rsidRPr="00C57389">
        <w:t>«01»</w:t>
      </w:r>
      <w:r w:rsidR="002E16C9">
        <w:t xml:space="preserve"> апреля</w:t>
      </w:r>
      <w:r w:rsidR="00B5360D" w:rsidRPr="00C57389">
        <w:t xml:space="preserve"> </w:t>
      </w:r>
      <w:r w:rsidRPr="00C57389">
        <w:t>201</w:t>
      </w:r>
      <w:r w:rsidR="002E16C9">
        <w:t>2</w:t>
      </w:r>
      <w:r w:rsidRPr="00C57389">
        <w:t xml:space="preserve"> г.</w:t>
      </w:r>
    </w:p>
    <w:p w:rsidR="00EB1618" w:rsidRDefault="00EB1618" w:rsidP="00EB1618">
      <w:r w:rsidRPr="00C57389">
        <w:t>Окончание             «3</w:t>
      </w:r>
      <w:r w:rsidR="002E16C9">
        <w:t>1</w:t>
      </w:r>
      <w:r w:rsidRPr="00C57389">
        <w:t xml:space="preserve">» </w:t>
      </w:r>
      <w:r w:rsidR="002E16C9">
        <w:t>декабр</w:t>
      </w:r>
      <w:r w:rsidR="00C57389">
        <w:t>я</w:t>
      </w:r>
      <w:r w:rsidR="00D967BE" w:rsidRPr="00C57389">
        <w:t xml:space="preserve">  </w:t>
      </w:r>
      <w:r w:rsidRPr="00C57389">
        <w:t>201</w:t>
      </w:r>
      <w:r w:rsidR="002E16C9">
        <w:t>2</w:t>
      </w:r>
      <w:r w:rsidRPr="00C57389">
        <w:t xml:space="preserve"> г.</w:t>
      </w:r>
    </w:p>
    <w:p w:rsidR="002D40C5" w:rsidRDefault="002D40C5" w:rsidP="00E54EB1">
      <w:pPr>
        <w:pStyle w:val="a5"/>
        <w:spacing w:line="276" w:lineRule="auto"/>
        <w:ind w:left="0" w:firstLine="708"/>
        <w:jc w:val="both"/>
      </w:pPr>
    </w:p>
    <w:p w:rsidR="00C57389" w:rsidRDefault="00C57389" w:rsidP="00C57389">
      <w:pPr>
        <w:jc w:val="both"/>
        <w:rPr>
          <w:b/>
        </w:rPr>
      </w:pPr>
      <w:r>
        <w:rPr>
          <w:b/>
        </w:rPr>
        <w:t>Планируемая стоимость:</w:t>
      </w:r>
      <w:r w:rsidR="00553994">
        <w:rPr>
          <w:b/>
        </w:rPr>
        <w:t xml:space="preserve"> не объявляется.</w:t>
      </w:r>
    </w:p>
    <w:p w:rsidR="00D967BE" w:rsidRPr="00D967BE" w:rsidRDefault="00D967BE" w:rsidP="00EB1618">
      <w:pPr>
        <w:rPr>
          <w:highlight w:val="yellow"/>
        </w:rPr>
      </w:pPr>
    </w:p>
    <w:p w:rsidR="00B5360D" w:rsidRDefault="00B5360D" w:rsidP="00B5360D">
      <w:pPr>
        <w:ind w:firstLine="567"/>
        <w:jc w:val="both"/>
      </w:pPr>
      <w:r>
        <w:t xml:space="preserve">Ценовая характеристика стоимости работ определяется по ценникам ТЕР-2001, ТЕРм-2001 и </w:t>
      </w:r>
      <w:proofErr w:type="spellStart"/>
      <w:r>
        <w:t>ТЕРр</w:t>
      </w:r>
      <w:proofErr w:type="spellEnd"/>
      <w:r>
        <w:t xml:space="preserve"> и индексацией по элементам затрат в текущий уровень цен с использованием соответствующих коэффициентов (индексов) отчетного месяца на момент составления сметы, публикуемых во Всероссийском информационно-аналитическом журнале ценообразование и сметное нормирование в строительстве.</w:t>
      </w:r>
    </w:p>
    <w:p w:rsidR="003B3ECB" w:rsidRPr="0038708E" w:rsidRDefault="003B3ECB">
      <w:pPr>
        <w:jc w:val="both"/>
        <w:rPr>
          <w:sz w:val="16"/>
          <w:szCs w:val="16"/>
        </w:rPr>
      </w:pPr>
    </w:p>
    <w:p w:rsidR="0025039F" w:rsidRDefault="003B3ECB" w:rsidP="006D0229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684E29" w:rsidRPr="00684E29" w:rsidRDefault="0025039F" w:rsidP="00684E29">
      <w:pPr>
        <w:pStyle w:val="2"/>
        <w:tabs>
          <w:tab w:val="center" w:pos="4716"/>
        </w:tabs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84E29">
        <w:rPr>
          <w:rFonts w:ascii="Times New Roman" w:hAnsi="Times New Roman" w:cs="Times New Roman"/>
        </w:rPr>
        <w:t xml:space="preserve"> </w:t>
      </w:r>
      <w:r w:rsidR="00684E29" w:rsidRPr="00684E2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Краткая характеристика </w:t>
      </w:r>
      <w:proofErr w:type="gramStart"/>
      <w:r w:rsidR="00684E29" w:rsidRPr="00684E29">
        <w:rPr>
          <w:rFonts w:ascii="Times New Roman" w:hAnsi="Times New Roman" w:cs="Times New Roman"/>
          <w:b w:val="0"/>
          <w:i w:val="0"/>
          <w:sz w:val="24"/>
          <w:szCs w:val="24"/>
        </w:rPr>
        <w:t>Нарвской</w:t>
      </w:r>
      <w:proofErr w:type="gramEnd"/>
      <w:r w:rsidR="00684E29" w:rsidRPr="00684E2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ГЭС-13.</w:t>
      </w:r>
    </w:p>
    <w:p w:rsidR="00684E29" w:rsidRDefault="00684E29" w:rsidP="00684E29">
      <w:pPr>
        <w:shd w:val="clear" w:color="auto" w:fill="FFFFFF"/>
        <w:spacing w:before="266" w:line="274" w:lineRule="exact"/>
      </w:pPr>
      <w:r>
        <w:rPr>
          <w:spacing w:val="-1"/>
        </w:rPr>
        <w:t xml:space="preserve">Установленная электрическая мощность </w:t>
      </w:r>
      <w:r w:rsidR="002D40C5">
        <w:rPr>
          <w:spacing w:val="-1"/>
        </w:rPr>
        <w:t>–</w:t>
      </w:r>
      <w:r>
        <w:rPr>
          <w:spacing w:val="-1"/>
        </w:rPr>
        <w:t xml:space="preserve"> 12</w:t>
      </w:r>
      <w:r w:rsidR="002D40C5">
        <w:rPr>
          <w:spacing w:val="-1"/>
        </w:rPr>
        <w:t>4,8</w:t>
      </w:r>
      <w:r>
        <w:rPr>
          <w:spacing w:val="-1"/>
        </w:rPr>
        <w:t xml:space="preserve"> МВт.</w:t>
      </w:r>
    </w:p>
    <w:p w:rsidR="00684E29" w:rsidRDefault="00684E29" w:rsidP="00684E29">
      <w:pPr>
        <w:shd w:val="clear" w:color="auto" w:fill="FFFFFF"/>
        <w:spacing w:line="274" w:lineRule="exact"/>
      </w:pPr>
      <w:r>
        <w:t>Тип электростанции - ГЭС, деривационная.</w:t>
      </w:r>
    </w:p>
    <w:p w:rsidR="00684E29" w:rsidRDefault="00684E29" w:rsidP="00684E29">
      <w:pPr>
        <w:shd w:val="clear" w:color="auto" w:fill="FFFFFF"/>
        <w:spacing w:line="274" w:lineRule="exact"/>
      </w:pPr>
      <w:r>
        <w:t>Нарвская ГЭС была введена на полную мощность в декабре 1955 года.</w:t>
      </w:r>
    </w:p>
    <w:p w:rsidR="00684E29" w:rsidRDefault="00684E29" w:rsidP="00684E29">
      <w:pPr>
        <w:shd w:val="clear" w:color="auto" w:fill="FFFFFF"/>
        <w:spacing w:before="7" w:line="274" w:lineRule="exact"/>
        <w:ind w:left="7"/>
      </w:pPr>
      <w:r>
        <w:t xml:space="preserve">Расчетный напор - </w:t>
      </w:r>
      <w:smartTag w:uri="urn:schemas-microsoft-com:office:smarttags" w:element="metricconverter">
        <w:smartTagPr>
          <w:attr w:name="ProductID" w:val="22,6 м"/>
        </w:smartTagPr>
        <w:r>
          <w:t>22,6 м</w:t>
        </w:r>
      </w:smartTag>
      <w:r>
        <w:t>.</w:t>
      </w:r>
    </w:p>
    <w:p w:rsidR="00684E29" w:rsidRDefault="00684E29" w:rsidP="00684E29">
      <w:pPr>
        <w:shd w:val="clear" w:color="auto" w:fill="FFFFFF"/>
        <w:spacing w:line="274" w:lineRule="exact"/>
        <w:ind w:left="7"/>
      </w:pPr>
      <w:r>
        <w:t xml:space="preserve">Колебание напора - 25,0 - </w:t>
      </w:r>
      <w:smartTag w:uri="urn:schemas-microsoft-com:office:smarttags" w:element="metricconverter">
        <w:smartTagPr>
          <w:attr w:name="ProductID" w:val="20,6 м"/>
        </w:smartTagPr>
        <w:r>
          <w:t>20,6 м</w:t>
        </w:r>
      </w:smartTag>
      <w:r>
        <w:t>.</w:t>
      </w:r>
    </w:p>
    <w:p w:rsidR="00684E29" w:rsidRDefault="00684E29" w:rsidP="00684E29">
      <w:pPr>
        <w:shd w:val="clear" w:color="auto" w:fill="FFFFFF"/>
        <w:spacing w:line="274" w:lineRule="exact"/>
      </w:pPr>
      <w:r>
        <w:t>На ГЭС установлены три поворотно-лопастные турбины производства «ЛМЗ» по</w:t>
      </w:r>
    </w:p>
    <w:p w:rsidR="00684E29" w:rsidRDefault="00684E29" w:rsidP="00684E29">
      <w:pPr>
        <w:shd w:val="clear" w:color="auto" w:fill="FFFFFF"/>
        <w:spacing w:line="274" w:lineRule="exact"/>
        <w:rPr>
          <w:spacing w:val="-1"/>
        </w:rPr>
      </w:pPr>
      <w:r>
        <w:rPr>
          <w:spacing w:val="-1"/>
        </w:rPr>
        <w:t>48 МВт, с генераторами производства «Электросила»</w:t>
      </w:r>
      <w:r w:rsidR="00257E9E">
        <w:rPr>
          <w:spacing w:val="-1"/>
        </w:rPr>
        <w:t>.</w:t>
      </w:r>
    </w:p>
    <w:p w:rsidR="00B54BA9" w:rsidRDefault="00B54BA9" w:rsidP="00684E29">
      <w:pPr>
        <w:shd w:val="clear" w:color="auto" w:fill="FFFFFF"/>
        <w:spacing w:line="274" w:lineRule="exact"/>
        <w:rPr>
          <w:spacing w:val="-1"/>
        </w:rPr>
      </w:pPr>
    </w:p>
    <w:p w:rsidR="00B54BA9" w:rsidRDefault="00B54BA9" w:rsidP="00684E29">
      <w:pPr>
        <w:shd w:val="clear" w:color="auto" w:fill="FFFFFF"/>
        <w:spacing w:line="274" w:lineRule="exact"/>
        <w:rPr>
          <w:spacing w:val="-1"/>
        </w:rPr>
      </w:pPr>
      <w:r>
        <w:rPr>
          <w:spacing w:val="-1"/>
        </w:rPr>
        <w:t xml:space="preserve">Технические характеристики гидроагрегатов ГА-1, 2, 3: </w:t>
      </w:r>
    </w:p>
    <w:p w:rsidR="00632909" w:rsidRDefault="00632909" w:rsidP="00684E29">
      <w:pPr>
        <w:shd w:val="clear" w:color="auto" w:fill="FFFFFF"/>
        <w:spacing w:line="274" w:lineRule="exact"/>
        <w:rPr>
          <w:spacing w:val="-1"/>
        </w:rPr>
      </w:pPr>
    </w:p>
    <w:tbl>
      <w:tblPr>
        <w:tblW w:w="948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8"/>
        <w:gridCol w:w="3182"/>
        <w:gridCol w:w="5472"/>
      </w:tblGrid>
      <w:tr w:rsidR="00684E29" w:rsidTr="00B54BA9">
        <w:trPr>
          <w:trHeight w:val="57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 xml:space="preserve">№№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Наименование оборудования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Технические данные, изготовитель, год ввода в эксплуатацию</w:t>
            </w:r>
          </w:p>
        </w:tc>
      </w:tr>
      <w:tr w:rsidR="00684E29" w:rsidTr="00B54BA9">
        <w:trPr>
          <w:trHeight w:val="281"/>
        </w:trPr>
        <w:tc>
          <w:tcPr>
            <w:tcW w:w="8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1</w:t>
            </w: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2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3</w:t>
            </w:r>
          </w:p>
        </w:tc>
      </w:tr>
      <w:tr w:rsidR="00684E29" w:rsidTr="00B54BA9">
        <w:trPr>
          <w:trHeight w:val="2765"/>
        </w:trPr>
        <w:tc>
          <w:tcPr>
            <w:tcW w:w="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Гидротурбины ст. № 1,2,3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Тип ПЛ-495-ВБ-660;</w:t>
            </w:r>
          </w:p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мощность при расчетном напоре - 48 МВт;</w:t>
            </w:r>
          </w:p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 xml:space="preserve">напоры : макс. - </w:t>
            </w:r>
            <w:smartTag w:uri="urn:schemas-microsoft-com:office:smarttags" w:element="metricconverter">
              <w:smartTagPr>
                <w:attr w:name="ProductID" w:val="25,0 м"/>
              </w:smartTagPr>
              <w:r>
                <w:rPr>
                  <w:color w:val="000000"/>
                </w:rPr>
                <w:t>25,0 м</w:t>
              </w:r>
            </w:smartTag>
            <w:r>
              <w:rPr>
                <w:color w:val="000000"/>
              </w:rPr>
              <w:t>;</w:t>
            </w:r>
          </w:p>
          <w:p w:rsidR="00684E29" w:rsidRDefault="00684E29" w:rsidP="00401D5B">
            <w:pPr>
              <w:shd w:val="clear" w:color="auto" w:fill="FFFFFF"/>
            </w:pPr>
            <w:proofErr w:type="spellStart"/>
            <w:r>
              <w:rPr>
                <w:color w:val="000000"/>
              </w:rPr>
              <w:t>расчетн</w:t>
            </w:r>
            <w:proofErr w:type="spellEnd"/>
            <w:r>
              <w:rPr>
                <w:color w:val="000000"/>
              </w:rPr>
              <w:t xml:space="preserve">. - </w:t>
            </w:r>
            <w:smartTag w:uri="urn:schemas-microsoft-com:office:smarttags" w:element="metricconverter">
              <w:smartTagPr>
                <w:attr w:name="ProductID" w:val="22,6 м"/>
              </w:smartTagPr>
              <w:r>
                <w:rPr>
                  <w:color w:val="000000"/>
                </w:rPr>
                <w:t>22,6 м</w:t>
              </w:r>
            </w:smartTag>
            <w:r>
              <w:rPr>
                <w:color w:val="000000"/>
              </w:rPr>
              <w:t>;</w:t>
            </w:r>
          </w:p>
          <w:p w:rsidR="00684E29" w:rsidRDefault="00684E29" w:rsidP="00401D5B">
            <w:pPr>
              <w:shd w:val="clear" w:color="auto" w:fill="FFFFFF"/>
            </w:pPr>
            <w:proofErr w:type="spellStart"/>
            <w:r>
              <w:rPr>
                <w:color w:val="000000"/>
              </w:rPr>
              <w:t>миним</w:t>
            </w:r>
            <w:proofErr w:type="spellEnd"/>
            <w:r>
              <w:rPr>
                <w:color w:val="000000"/>
              </w:rPr>
              <w:t xml:space="preserve">. - </w:t>
            </w:r>
            <w:smartTag w:uri="urn:schemas-microsoft-com:office:smarttags" w:element="metricconverter">
              <w:smartTagPr>
                <w:attr w:name="ProductID" w:val="20,6 м"/>
              </w:smartTagPr>
              <w:r>
                <w:rPr>
                  <w:color w:val="000000"/>
                </w:rPr>
                <w:t>20,6 м</w:t>
              </w:r>
            </w:smartTag>
            <w:r>
              <w:rPr>
                <w:color w:val="000000"/>
              </w:rPr>
              <w:t xml:space="preserve">; расход при расчетном напоре 217 </w:t>
            </w:r>
            <w:proofErr w:type="spellStart"/>
            <w:r>
              <w:rPr>
                <w:color w:val="000000"/>
              </w:rPr>
              <w:t>мЗ</w:t>
            </w:r>
            <w:proofErr w:type="spellEnd"/>
            <w:r>
              <w:rPr>
                <w:color w:val="000000"/>
              </w:rPr>
              <w:t xml:space="preserve">/сек; ном. число обор. 88,3 об/мин.; разгонное число оборотов 182 об/мин.; изготовитель : «ЛМЗ»; в эксплуатации с </w:t>
            </w:r>
            <w:smartTag w:uri="urn:schemas-microsoft-com:office:smarttags" w:element="metricconverter">
              <w:smartTagPr>
                <w:attr w:name="ProductID" w:val="1955 г"/>
              </w:smartTagPr>
              <w:r>
                <w:rPr>
                  <w:color w:val="000000"/>
                </w:rPr>
                <w:t>1955 г</w:t>
              </w:r>
            </w:smartTag>
            <w:r>
              <w:rPr>
                <w:color w:val="000000"/>
              </w:rPr>
              <w:t>.</w:t>
            </w:r>
          </w:p>
        </w:tc>
      </w:tr>
      <w:tr w:rsidR="00684E29">
        <w:trPr>
          <w:trHeight w:val="1390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Гидрогенераторы ст. № 1,2,3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Тип СВ-1030/120-68, 10,5 кВ, 2863А, 52 МВт;</w:t>
            </w:r>
          </w:p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88,3 об/мин.;</w:t>
            </w:r>
          </w:p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>изготовитель з-д «Электросила»;</w:t>
            </w:r>
          </w:p>
          <w:p w:rsidR="00684E29" w:rsidRDefault="00684E29" w:rsidP="00401D5B">
            <w:pPr>
              <w:shd w:val="clear" w:color="auto" w:fill="FFFFFF"/>
            </w:pPr>
            <w:r>
              <w:rPr>
                <w:color w:val="000000"/>
              </w:rPr>
              <w:t xml:space="preserve">в эксплуатации с </w:t>
            </w:r>
            <w:smartTag w:uri="urn:schemas-microsoft-com:office:smarttags" w:element="metricconverter">
              <w:smartTagPr>
                <w:attr w:name="ProductID" w:val="1955 г"/>
              </w:smartTagPr>
              <w:r>
                <w:rPr>
                  <w:color w:val="000000"/>
                </w:rPr>
                <w:t>1955 г</w:t>
              </w:r>
            </w:smartTag>
            <w:r>
              <w:rPr>
                <w:color w:val="000000"/>
              </w:rPr>
              <w:t>.</w:t>
            </w:r>
          </w:p>
          <w:p w:rsidR="00684E29" w:rsidRDefault="00684E29" w:rsidP="00D364DF">
            <w:pPr>
              <w:shd w:val="clear" w:color="auto" w:fill="FFFFFF"/>
            </w:pPr>
            <w:r>
              <w:rPr>
                <w:color w:val="000000"/>
              </w:rPr>
              <w:t>замена статорной обмотки 1982-</w:t>
            </w:r>
            <w:smartTag w:uri="urn:schemas-microsoft-com:office:smarttags" w:element="metricconverter">
              <w:smartTagPr>
                <w:attr w:name="ProductID" w:val="86 г"/>
              </w:smartTagPr>
              <w:r>
                <w:rPr>
                  <w:color w:val="000000"/>
                </w:rPr>
                <w:t>86 г</w:t>
              </w:r>
            </w:smartTag>
            <w:r>
              <w:rPr>
                <w:color w:val="000000"/>
              </w:rPr>
              <w:t>.</w:t>
            </w:r>
          </w:p>
        </w:tc>
      </w:tr>
    </w:tbl>
    <w:p w:rsidR="00B54BA9" w:rsidRDefault="00B54BA9" w:rsidP="00E659DE">
      <w:pPr>
        <w:shd w:val="clear" w:color="auto" w:fill="FFFFFF"/>
        <w:ind w:firstLine="708"/>
        <w:rPr>
          <w:color w:val="000000"/>
        </w:rPr>
      </w:pPr>
    </w:p>
    <w:p w:rsidR="00B54BA9" w:rsidRDefault="00B54BA9" w:rsidP="00B54BA9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>Технические характеристики силовых трансформаторов Т-1, 2, 3:</w:t>
      </w:r>
    </w:p>
    <w:p w:rsidR="00B54BA9" w:rsidRDefault="00B54BA9" w:rsidP="00B54BA9">
      <w:pPr>
        <w:shd w:val="clear" w:color="auto" w:fill="FFFFFF"/>
        <w:spacing w:line="274" w:lineRule="exact"/>
        <w:rPr>
          <w:color w:val="000000"/>
        </w:rPr>
      </w:pPr>
    </w:p>
    <w:tbl>
      <w:tblPr>
        <w:tblW w:w="9776" w:type="dxa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940"/>
        <w:gridCol w:w="1080"/>
        <w:gridCol w:w="1080"/>
        <w:gridCol w:w="1080"/>
      </w:tblGrid>
      <w:tr w:rsidR="00B54BA9" w:rsidRPr="007C2685" w:rsidTr="00B54BA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r w:rsidRPr="007C2685">
              <w:rPr>
                <w:rFonts w:eastAsia="Calibri"/>
                <w:lang w:eastAsia="en-US"/>
              </w:rPr>
              <w:t xml:space="preserve">№ </w:t>
            </w:r>
          </w:p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7C2685">
              <w:rPr>
                <w:rFonts w:eastAsia="Calibri"/>
                <w:lang w:eastAsia="en-US"/>
              </w:rPr>
              <w:t>п</w:t>
            </w:r>
            <w:proofErr w:type="gramEnd"/>
            <w:r w:rsidRPr="007C2685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r w:rsidRPr="007C2685">
              <w:rPr>
                <w:rFonts w:eastAsia="Calibri"/>
                <w:lang w:eastAsia="en-US"/>
              </w:rPr>
              <w:t>Наименование оборудования и элементов, включенных в технологическую систему, их основные тех. характеристики и тип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A9" w:rsidRPr="00455A71" w:rsidRDefault="00B54BA9" w:rsidP="00791B1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55A71">
              <w:rPr>
                <w:rFonts w:eastAsia="Calibri"/>
                <w:sz w:val="22"/>
                <w:szCs w:val="22"/>
                <w:lang w:eastAsia="en-US"/>
              </w:rPr>
              <w:t>Станц</w:t>
            </w:r>
            <w:proofErr w:type="spellEnd"/>
            <w:r w:rsidRPr="00455A71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B54BA9" w:rsidRPr="00455A71" w:rsidRDefault="00B54BA9" w:rsidP="00791B1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55A71">
              <w:rPr>
                <w:rFonts w:eastAsia="Calibri"/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A9" w:rsidRPr="00455A71" w:rsidRDefault="00B54BA9" w:rsidP="00791B1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55A71">
              <w:rPr>
                <w:rFonts w:eastAsia="Calibri"/>
                <w:sz w:val="22"/>
                <w:szCs w:val="22"/>
                <w:lang w:eastAsia="en-US"/>
              </w:rPr>
              <w:t>Заводской номер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A9" w:rsidRPr="00455A71" w:rsidRDefault="00B54BA9" w:rsidP="00791B1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55A71">
              <w:rPr>
                <w:rFonts w:eastAsia="Calibri"/>
                <w:sz w:val="22"/>
                <w:szCs w:val="22"/>
                <w:lang w:eastAsia="en-US"/>
              </w:rPr>
              <w:t>Место</w:t>
            </w:r>
          </w:p>
          <w:p w:rsidR="00B54BA9" w:rsidRPr="00455A71" w:rsidRDefault="00B54BA9" w:rsidP="00791B1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55A71">
              <w:rPr>
                <w:rFonts w:eastAsia="Calibri"/>
                <w:sz w:val="22"/>
                <w:szCs w:val="22"/>
                <w:lang w:eastAsia="en-US"/>
              </w:rPr>
              <w:t>установки</w:t>
            </w:r>
          </w:p>
        </w:tc>
      </w:tr>
      <w:tr w:rsidR="00B54BA9" w:rsidRPr="007C2685" w:rsidTr="00B54BA9">
        <w:trPr>
          <w:trHeight w:val="21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b/>
                <w:lang w:eastAsia="en-US"/>
              </w:rPr>
            </w:pPr>
            <w:r w:rsidRPr="007C2685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b/>
                <w:lang w:eastAsia="en-US"/>
              </w:rPr>
            </w:pPr>
            <w:r w:rsidRPr="007C2685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b/>
                <w:lang w:eastAsia="en-US"/>
              </w:rPr>
            </w:pPr>
            <w:r w:rsidRPr="007C2685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b/>
                <w:lang w:eastAsia="en-US"/>
              </w:rPr>
            </w:pPr>
            <w:r w:rsidRPr="007C2685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b/>
                <w:lang w:eastAsia="en-US"/>
              </w:rPr>
            </w:pPr>
            <w:r w:rsidRPr="007C2685">
              <w:rPr>
                <w:rFonts w:eastAsia="Calibri"/>
                <w:b/>
                <w:lang w:eastAsia="en-US"/>
              </w:rPr>
              <w:t>5</w:t>
            </w:r>
          </w:p>
        </w:tc>
      </w:tr>
      <w:tr w:rsidR="00B54BA9" w:rsidRPr="007C2685" w:rsidTr="00B54BA9">
        <w:tc>
          <w:tcPr>
            <w:tcW w:w="596" w:type="dxa"/>
            <w:tcBorders>
              <w:top w:val="single" w:sz="4" w:space="0" w:color="auto"/>
            </w:tcBorders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  <w:r w:rsidRPr="007C2685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</w:tcBorders>
            <w:vAlign w:val="center"/>
          </w:tcPr>
          <w:p w:rsidR="00B54BA9" w:rsidRPr="00DC657C" w:rsidRDefault="00B54BA9" w:rsidP="00791B19">
            <w:r>
              <w:t>Трансформатор тип ТДНГ-31500/110;</w:t>
            </w:r>
            <w:r>
              <w:br/>
              <w:t xml:space="preserve">- номинальная мощность 31500 </w:t>
            </w:r>
            <w:proofErr w:type="spellStart"/>
            <w:r>
              <w:t>ква</w:t>
            </w:r>
            <w:proofErr w:type="spellEnd"/>
            <w:r>
              <w:t xml:space="preserve">;                                      </w:t>
            </w:r>
            <w:proofErr w:type="gramStart"/>
            <w:r>
              <w:t>-с</w:t>
            </w:r>
            <w:proofErr w:type="gramEnd"/>
            <w:r>
              <w:t>хема соединения обмоток – звезда/треугольник -11;</w:t>
            </w:r>
            <w:r>
              <w:br/>
              <w:t xml:space="preserve">- напряжение </w:t>
            </w:r>
            <w:proofErr w:type="spellStart"/>
            <w:r>
              <w:t>х.х</w:t>
            </w:r>
            <w:proofErr w:type="spellEnd"/>
            <w:r>
              <w:t>. 115000 В/10500 В;</w:t>
            </w:r>
            <w:r>
              <w:br/>
              <w:t>- работа допустима при наглухо заземлённом нулевом выводе обмотки В.Н.;</w:t>
            </w:r>
            <w:r>
              <w:br/>
              <w:t xml:space="preserve">- ток </w:t>
            </w:r>
            <w:proofErr w:type="spellStart"/>
            <w:r>
              <w:t>х.х</w:t>
            </w:r>
            <w:proofErr w:type="spellEnd"/>
            <w:r>
              <w:t>. – 8,95%;</w:t>
            </w:r>
            <w:r>
              <w:br/>
              <w:t xml:space="preserve">- потери </w:t>
            </w:r>
            <w:proofErr w:type="spellStart"/>
            <w:r>
              <w:t>х.х</w:t>
            </w:r>
            <w:proofErr w:type="spellEnd"/>
            <w:r>
              <w:t>. – 90,0 кВт;</w:t>
            </w:r>
            <w:r>
              <w:br/>
              <w:t>- потери меди при номинальной нагрузке – 168,5 кВт;</w:t>
            </w:r>
            <w:r>
              <w:br/>
              <w:t xml:space="preserve">- напряжение короткого замыкания </w:t>
            </w:r>
            <w:proofErr w:type="spellStart"/>
            <w:r>
              <w:t>Ек</w:t>
            </w:r>
            <w:proofErr w:type="spellEnd"/>
            <w:r>
              <w:t xml:space="preserve"> – 10,8%;</w:t>
            </w:r>
            <w:r>
              <w:br/>
              <w:t xml:space="preserve">- вес </w:t>
            </w:r>
            <w:proofErr w:type="spellStart"/>
            <w:r>
              <w:t>выемной</w:t>
            </w:r>
            <w:proofErr w:type="spellEnd"/>
            <w:r>
              <w:t xml:space="preserve"> части – 39,5 т;</w:t>
            </w:r>
            <w:r>
              <w:br/>
              <w:t>- вес масла – 26,5 т;</w:t>
            </w:r>
            <w:r>
              <w:br/>
              <w:t xml:space="preserve">- полный вес – 90 т;                                                                - трансформатор охлаждается принудительной дутьевой циркуляцией воздуха;                                                            - способ защиты масла от увлажнения термосифонный фильтр.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br/>
              <w:t>1,                2,                3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br/>
              <w:t>649639,    649638,  655951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Трансформа</w:t>
            </w:r>
            <w:r>
              <w:rPr>
                <w:rFonts w:eastAsia="Calibri"/>
                <w:lang w:eastAsia="en-US"/>
              </w:rPr>
              <w:br/>
              <w:t>торная площадка</w:t>
            </w:r>
          </w:p>
        </w:tc>
      </w:tr>
      <w:tr w:rsidR="00B54BA9" w:rsidRPr="007C2685" w:rsidTr="00791B19">
        <w:trPr>
          <w:trHeight w:val="504"/>
        </w:trPr>
        <w:tc>
          <w:tcPr>
            <w:tcW w:w="596" w:type="dxa"/>
          </w:tcPr>
          <w:p w:rsidR="00B54BA9" w:rsidRPr="00DC657C" w:rsidRDefault="00B54BA9" w:rsidP="00791B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</w:t>
            </w:r>
          </w:p>
        </w:tc>
        <w:tc>
          <w:tcPr>
            <w:tcW w:w="5940" w:type="dxa"/>
            <w:vAlign w:val="center"/>
          </w:tcPr>
          <w:p w:rsidR="00B54BA9" w:rsidRPr="00DC657C" w:rsidRDefault="00B54BA9" w:rsidP="00791B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Вводы высокого напряжения, </w:t>
            </w:r>
            <w:r>
              <w:rPr>
                <w:rFonts w:eastAsia="Calibri"/>
                <w:lang w:eastAsia="en-US"/>
              </w:rPr>
              <w:br/>
              <w:t>тип ГКДТ11-60-110/630 01</w:t>
            </w: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  <w:vMerge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</w:tr>
      <w:tr w:rsidR="00B54BA9" w:rsidRPr="007C2685" w:rsidTr="00791B19">
        <w:tc>
          <w:tcPr>
            <w:tcW w:w="596" w:type="dxa"/>
          </w:tcPr>
          <w:p w:rsidR="00B54BA9" w:rsidRPr="00DC657C" w:rsidRDefault="00B54BA9" w:rsidP="00791B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</w:t>
            </w:r>
          </w:p>
        </w:tc>
        <w:tc>
          <w:tcPr>
            <w:tcW w:w="5940" w:type="dxa"/>
            <w:vAlign w:val="center"/>
          </w:tcPr>
          <w:p w:rsidR="00B54BA9" w:rsidRPr="00DC657C" w:rsidRDefault="00B54BA9" w:rsidP="00791B19">
            <w:r>
              <w:t>Вводы низкого напряжения,</w:t>
            </w:r>
            <w:r>
              <w:br/>
              <w:t>тип ВСТБ-10/2000-1</w:t>
            </w: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  <w:vMerge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</w:tr>
      <w:tr w:rsidR="00B54BA9" w:rsidRPr="007C2685" w:rsidTr="00791B19">
        <w:tc>
          <w:tcPr>
            <w:tcW w:w="596" w:type="dxa"/>
          </w:tcPr>
          <w:p w:rsidR="00B54BA9" w:rsidRDefault="00B54BA9" w:rsidP="00791B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5940" w:type="dxa"/>
            <w:vAlign w:val="center"/>
          </w:tcPr>
          <w:p w:rsidR="00B54BA9" w:rsidRDefault="00B54BA9" w:rsidP="00791B19">
            <w:r>
              <w:t>Регулирование напряжения под нагрузкой (РПН) переключающим устройством РТН-13 на 9 ступеней напряжения</w:t>
            </w: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  <w:vMerge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</w:tr>
    </w:tbl>
    <w:p w:rsidR="00B54BA9" w:rsidRPr="007C2685" w:rsidRDefault="00B54BA9" w:rsidP="00B54BA9">
      <w:r w:rsidRPr="007C2685">
        <w:t xml:space="preserve">                                                   </w:t>
      </w:r>
    </w:p>
    <w:p w:rsidR="00B54BA9" w:rsidRDefault="00B54BA9" w:rsidP="00B54BA9">
      <w:r>
        <w:t>Технические характеристики Т-4:</w:t>
      </w:r>
    </w:p>
    <w:p w:rsidR="00B54BA9" w:rsidRDefault="00B54BA9" w:rsidP="00B54BA9"/>
    <w:tbl>
      <w:tblPr>
        <w:tblW w:w="97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5904"/>
        <w:gridCol w:w="1080"/>
        <w:gridCol w:w="1080"/>
        <w:gridCol w:w="1080"/>
      </w:tblGrid>
      <w:tr w:rsidR="00B54BA9" w:rsidRPr="007C2685" w:rsidTr="00791B19"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r w:rsidRPr="007C2685">
              <w:rPr>
                <w:rFonts w:eastAsia="Calibri"/>
                <w:lang w:eastAsia="en-US"/>
              </w:rPr>
              <w:t xml:space="preserve">№ </w:t>
            </w:r>
          </w:p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7C2685">
              <w:rPr>
                <w:rFonts w:eastAsia="Calibri"/>
                <w:lang w:eastAsia="en-US"/>
              </w:rPr>
              <w:t>п</w:t>
            </w:r>
            <w:proofErr w:type="gramEnd"/>
            <w:r w:rsidRPr="007C2685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r w:rsidRPr="007C2685">
              <w:rPr>
                <w:rFonts w:eastAsia="Calibri"/>
                <w:lang w:eastAsia="en-US"/>
              </w:rPr>
              <w:t>Наименование оборудования и элементов, включенных в технологическую систему, их основные тех. характеристики и тип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BA9" w:rsidRPr="00455A71" w:rsidRDefault="00B54BA9" w:rsidP="00791B1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55A71">
              <w:rPr>
                <w:rFonts w:eastAsia="Calibri"/>
                <w:sz w:val="22"/>
                <w:szCs w:val="22"/>
                <w:lang w:eastAsia="en-US"/>
              </w:rPr>
              <w:t>Станц</w:t>
            </w:r>
            <w:proofErr w:type="spellEnd"/>
            <w:r w:rsidRPr="00455A71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B54BA9" w:rsidRPr="00455A71" w:rsidRDefault="00B54BA9" w:rsidP="00791B1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55A71">
              <w:rPr>
                <w:rFonts w:eastAsia="Calibri"/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BA9" w:rsidRPr="00455A71" w:rsidRDefault="00B54BA9" w:rsidP="00791B1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55A71">
              <w:rPr>
                <w:rFonts w:eastAsia="Calibri"/>
                <w:sz w:val="22"/>
                <w:szCs w:val="22"/>
                <w:lang w:eastAsia="en-US"/>
              </w:rPr>
              <w:t>Заводской номер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BA9" w:rsidRPr="00455A71" w:rsidRDefault="00B54BA9" w:rsidP="00791B1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55A71">
              <w:rPr>
                <w:rFonts w:eastAsia="Calibri"/>
                <w:sz w:val="22"/>
                <w:szCs w:val="22"/>
                <w:lang w:eastAsia="en-US"/>
              </w:rPr>
              <w:t>Место</w:t>
            </w:r>
          </w:p>
          <w:p w:rsidR="00B54BA9" w:rsidRPr="00455A71" w:rsidRDefault="00B54BA9" w:rsidP="00791B1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55A71">
              <w:rPr>
                <w:rFonts w:eastAsia="Calibri"/>
                <w:sz w:val="22"/>
                <w:szCs w:val="22"/>
                <w:lang w:eastAsia="en-US"/>
              </w:rPr>
              <w:t>установки</w:t>
            </w:r>
          </w:p>
        </w:tc>
      </w:tr>
      <w:tr w:rsidR="00B54BA9" w:rsidRPr="007C2685" w:rsidTr="00791B19">
        <w:trPr>
          <w:trHeight w:val="216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b/>
                <w:lang w:eastAsia="en-US"/>
              </w:rPr>
            </w:pPr>
            <w:r w:rsidRPr="007C2685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5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b/>
                <w:lang w:eastAsia="en-US"/>
              </w:rPr>
            </w:pPr>
            <w:r w:rsidRPr="007C2685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b/>
                <w:lang w:eastAsia="en-US"/>
              </w:rPr>
            </w:pPr>
            <w:r w:rsidRPr="007C2685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b/>
                <w:lang w:eastAsia="en-US"/>
              </w:rPr>
            </w:pPr>
            <w:r w:rsidRPr="007C2685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BA9" w:rsidRPr="007C2685" w:rsidRDefault="00B54BA9" w:rsidP="00791B19">
            <w:pPr>
              <w:jc w:val="center"/>
              <w:rPr>
                <w:rFonts w:eastAsia="Calibri"/>
                <w:b/>
                <w:lang w:eastAsia="en-US"/>
              </w:rPr>
            </w:pPr>
            <w:r w:rsidRPr="007C2685">
              <w:rPr>
                <w:rFonts w:eastAsia="Calibri"/>
                <w:b/>
                <w:lang w:eastAsia="en-US"/>
              </w:rPr>
              <w:t>5</w:t>
            </w:r>
          </w:p>
        </w:tc>
      </w:tr>
      <w:tr w:rsidR="00B54BA9" w:rsidRPr="007C2685" w:rsidTr="00791B19">
        <w:tc>
          <w:tcPr>
            <w:tcW w:w="576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Pr="007C2685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904" w:type="dxa"/>
            <w:vAlign w:val="center"/>
          </w:tcPr>
          <w:p w:rsidR="00B54BA9" w:rsidRPr="00DC657C" w:rsidRDefault="00B54BA9" w:rsidP="00791B19">
            <w:r>
              <w:t>Трансформатор,</w:t>
            </w:r>
            <w:r>
              <w:br/>
              <w:t>тип ТДГ-60000/110;</w:t>
            </w:r>
            <w:r>
              <w:br/>
              <w:t xml:space="preserve">- номинальная мощность 60000 </w:t>
            </w:r>
            <w:proofErr w:type="spellStart"/>
            <w:r>
              <w:t>ква</w:t>
            </w:r>
            <w:proofErr w:type="spellEnd"/>
            <w:r>
              <w:t xml:space="preserve">;                                  </w:t>
            </w:r>
            <w:proofErr w:type="gramStart"/>
            <w:r>
              <w:t>-с</w:t>
            </w:r>
            <w:proofErr w:type="gramEnd"/>
            <w:r>
              <w:t>хема соединения обмоток – звезда/треугольник -11;</w:t>
            </w:r>
            <w:r>
              <w:br/>
              <w:t xml:space="preserve">- напряжение </w:t>
            </w:r>
            <w:proofErr w:type="spellStart"/>
            <w:r>
              <w:t>х.х</w:t>
            </w:r>
            <w:proofErr w:type="spellEnd"/>
            <w:r>
              <w:t>. 121000 В/10500 В;</w:t>
            </w:r>
            <w:r>
              <w:br/>
              <w:t>- работа допустима при наглухо заземлённом нулевом выводе обмотки В.Н.;</w:t>
            </w:r>
            <w:r>
              <w:br/>
              <w:t xml:space="preserve">- ток </w:t>
            </w:r>
            <w:proofErr w:type="spellStart"/>
            <w:r>
              <w:t>х.х</w:t>
            </w:r>
            <w:proofErr w:type="spellEnd"/>
            <w:r>
              <w:t>. – 1,3%;</w:t>
            </w:r>
            <w:r>
              <w:br/>
              <w:t xml:space="preserve">- напряжение короткого замыкания </w:t>
            </w:r>
            <w:proofErr w:type="spellStart"/>
            <w:r>
              <w:t>Ек</w:t>
            </w:r>
            <w:proofErr w:type="spellEnd"/>
            <w:r>
              <w:t xml:space="preserve"> – 11,2%;</w:t>
            </w:r>
            <w:r>
              <w:br/>
              <w:t xml:space="preserve">- вес </w:t>
            </w:r>
            <w:proofErr w:type="spellStart"/>
            <w:r>
              <w:t>выемной</w:t>
            </w:r>
            <w:proofErr w:type="spellEnd"/>
            <w:r>
              <w:t xml:space="preserve"> части – 55,4 т;</w:t>
            </w:r>
            <w:r>
              <w:br/>
              <w:t>- вес масла –30,6 т;</w:t>
            </w:r>
            <w:r>
              <w:br/>
              <w:t xml:space="preserve">- полный вес – 115 т;                                                          </w:t>
            </w:r>
            <w:r>
              <w:lastRenderedPageBreak/>
              <w:t xml:space="preserve">- трансформатор охлаждается принудительной дутьевой циркуляцией воздуха;                                        - способ защиты масла от увлажнения термосифонный фильтр.  </w:t>
            </w:r>
          </w:p>
        </w:tc>
        <w:tc>
          <w:tcPr>
            <w:tcW w:w="1080" w:type="dxa"/>
          </w:tcPr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br/>
              <w:t>4</w:t>
            </w:r>
          </w:p>
        </w:tc>
        <w:tc>
          <w:tcPr>
            <w:tcW w:w="1080" w:type="dxa"/>
          </w:tcPr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br/>
              <w:t>5354</w:t>
            </w:r>
          </w:p>
        </w:tc>
        <w:tc>
          <w:tcPr>
            <w:tcW w:w="1080" w:type="dxa"/>
          </w:tcPr>
          <w:p w:rsidR="00B54BA9" w:rsidRPr="007C2685" w:rsidRDefault="00B54BA9" w:rsidP="00791B1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Трансформа</w:t>
            </w:r>
            <w:r>
              <w:rPr>
                <w:rFonts w:eastAsia="Calibri"/>
                <w:lang w:eastAsia="en-US"/>
              </w:rPr>
              <w:br/>
              <w:t>торная площадка</w:t>
            </w:r>
          </w:p>
        </w:tc>
      </w:tr>
      <w:tr w:rsidR="00B54BA9" w:rsidRPr="007C2685" w:rsidTr="00791B19">
        <w:tc>
          <w:tcPr>
            <w:tcW w:w="576" w:type="dxa"/>
          </w:tcPr>
          <w:p w:rsidR="00B54BA9" w:rsidRPr="00DC657C" w:rsidRDefault="00B54BA9" w:rsidP="00791B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1.1.</w:t>
            </w:r>
          </w:p>
        </w:tc>
        <w:tc>
          <w:tcPr>
            <w:tcW w:w="5904" w:type="dxa"/>
            <w:vAlign w:val="center"/>
          </w:tcPr>
          <w:p w:rsidR="00B54BA9" w:rsidRPr="00DC657C" w:rsidRDefault="00B54BA9" w:rsidP="00791B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Вводы высокого напряжения, </w:t>
            </w:r>
            <w:r>
              <w:rPr>
                <w:rFonts w:eastAsia="Calibri"/>
                <w:lang w:eastAsia="en-US"/>
              </w:rPr>
              <w:br/>
              <w:t>тип ГКДТ11-60-110/630 01</w:t>
            </w: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</w:tr>
      <w:tr w:rsidR="00B54BA9" w:rsidRPr="007C2685" w:rsidTr="00791B19">
        <w:tc>
          <w:tcPr>
            <w:tcW w:w="576" w:type="dxa"/>
          </w:tcPr>
          <w:p w:rsidR="00B54BA9" w:rsidRPr="00DC657C" w:rsidRDefault="00B54BA9" w:rsidP="00791B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</w:t>
            </w:r>
          </w:p>
        </w:tc>
        <w:tc>
          <w:tcPr>
            <w:tcW w:w="5904" w:type="dxa"/>
            <w:vAlign w:val="center"/>
          </w:tcPr>
          <w:p w:rsidR="00B54BA9" w:rsidRPr="00DC657C" w:rsidRDefault="00B54BA9" w:rsidP="00791B19">
            <w:r>
              <w:t>Вводы низкого напряжения,</w:t>
            </w:r>
            <w:r>
              <w:br/>
              <w:t>тип ВСТБ-10/2000-1</w:t>
            </w: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</w:tr>
      <w:tr w:rsidR="00B54BA9" w:rsidRPr="007C2685" w:rsidTr="00791B19">
        <w:tc>
          <w:tcPr>
            <w:tcW w:w="576" w:type="dxa"/>
          </w:tcPr>
          <w:p w:rsidR="00B54BA9" w:rsidRDefault="00B54BA9" w:rsidP="00791B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5904" w:type="dxa"/>
            <w:vAlign w:val="center"/>
          </w:tcPr>
          <w:p w:rsidR="00B54BA9" w:rsidRDefault="00B54BA9" w:rsidP="00791B19">
            <w:r>
              <w:t>Трансформатор Т-4 нормально работает на 3 отпайке</w:t>
            </w: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  <w:tc>
          <w:tcPr>
            <w:tcW w:w="1080" w:type="dxa"/>
          </w:tcPr>
          <w:p w:rsidR="00B54BA9" w:rsidRPr="007C2685" w:rsidRDefault="00B54BA9" w:rsidP="00791B19">
            <w:pPr>
              <w:rPr>
                <w:rFonts w:eastAsia="Calibri"/>
                <w:lang w:eastAsia="en-US"/>
              </w:rPr>
            </w:pPr>
          </w:p>
        </w:tc>
      </w:tr>
    </w:tbl>
    <w:p w:rsidR="00B54BA9" w:rsidRDefault="00B54BA9" w:rsidP="00E659DE">
      <w:pPr>
        <w:shd w:val="clear" w:color="auto" w:fill="FFFFFF"/>
        <w:ind w:firstLine="708"/>
        <w:rPr>
          <w:color w:val="000000"/>
        </w:rPr>
      </w:pPr>
    </w:p>
    <w:p w:rsidR="00684E29" w:rsidRDefault="00684E29" w:rsidP="00E659DE">
      <w:pPr>
        <w:shd w:val="clear" w:color="auto" w:fill="FFFFFF"/>
        <w:ind w:firstLine="708"/>
      </w:pPr>
      <w:r>
        <w:rPr>
          <w:color w:val="000000"/>
        </w:rPr>
        <w:t>ОРУ-110 кВ с двумя системами шин и обходной системой шин, масляные выключатели ВМТ-110Б.</w:t>
      </w:r>
    </w:p>
    <w:p w:rsidR="00684E29" w:rsidRDefault="00684E29" w:rsidP="00E659DE">
      <w:pPr>
        <w:shd w:val="clear" w:color="auto" w:fill="FFFFFF"/>
        <w:ind w:firstLine="708"/>
      </w:pPr>
      <w:r>
        <w:rPr>
          <w:color w:val="000000"/>
        </w:rPr>
        <w:t>Абонентское распределительное устройство на генераторном напряжении 10 кВ с двумя системами шин.</w:t>
      </w:r>
    </w:p>
    <w:p w:rsidR="00684E29" w:rsidRDefault="00684E29" w:rsidP="00E659DE">
      <w:pPr>
        <w:shd w:val="clear" w:color="auto" w:fill="FFFFFF"/>
        <w:spacing w:line="274" w:lineRule="exact"/>
        <w:ind w:firstLine="708"/>
        <w:rPr>
          <w:color w:val="000000"/>
        </w:rPr>
      </w:pPr>
      <w:r>
        <w:rPr>
          <w:color w:val="000000"/>
        </w:rPr>
        <w:t>Собственные нужды ГЭС: 2 секции КРУ-10 кВ.</w:t>
      </w:r>
    </w:p>
    <w:p w:rsidR="00425982" w:rsidRDefault="00425982" w:rsidP="00684E29">
      <w:pPr>
        <w:shd w:val="clear" w:color="auto" w:fill="FFFFFF"/>
        <w:spacing w:line="274" w:lineRule="exact"/>
        <w:rPr>
          <w:color w:val="000000"/>
        </w:rPr>
      </w:pPr>
    </w:p>
    <w:p w:rsidR="00D364DF" w:rsidRPr="00306A74" w:rsidRDefault="00D364DF" w:rsidP="00D364DF">
      <w:pPr>
        <w:tabs>
          <w:tab w:val="left" w:pos="284"/>
        </w:tabs>
        <w:spacing w:before="240"/>
        <w:rPr>
          <w:b/>
          <w:sz w:val="26"/>
          <w:szCs w:val="26"/>
        </w:rPr>
      </w:pPr>
      <w:r w:rsidRPr="00306A74">
        <w:rPr>
          <w:b/>
          <w:sz w:val="26"/>
          <w:szCs w:val="26"/>
        </w:rPr>
        <w:t>Определения</w:t>
      </w:r>
    </w:p>
    <w:p w:rsidR="00D364DF" w:rsidRPr="00552875" w:rsidRDefault="00D364DF" w:rsidP="00D364DF">
      <w:pPr>
        <w:spacing w:before="120"/>
        <w:jc w:val="both"/>
        <w:rPr>
          <w:b/>
        </w:rPr>
      </w:pPr>
      <w:r w:rsidRPr="00552875">
        <w:rPr>
          <w:b/>
        </w:rPr>
        <w:t xml:space="preserve">Система – </w:t>
      </w:r>
      <w:r w:rsidRPr="00552875">
        <w:t xml:space="preserve">система планирования долгосрочных, среднесрочных и краткосрочных программ технических воздействий на оборудование </w:t>
      </w:r>
      <w:r w:rsidR="007068BD">
        <w:t>ГЭС</w:t>
      </w:r>
      <w:r w:rsidRPr="00552875">
        <w:t>.</w:t>
      </w:r>
    </w:p>
    <w:p w:rsidR="00D364DF" w:rsidRPr="00552875" w:rsidRDefault="00D364DF" w:rsidP="00D364DF">
      <w:pPr>
        <w:spacing w:before="120"/>
        <w:jc w:val="both"/>
      </w:pPr>
      <w:r w:rsidRPr="00552875">
        <w:rPr>
          <w:b/>
        </w:rPr>
        <w:t>Техническое воздействие</w:t>
      </w:r>
      <w:r w:rsidRPr="00552875">
        <w:t xml:space="preserve"> – любое воздействие на оборудование или его узел, направленное на изменение технических характеристик и показателей оборудования (ремонт, техническое перевооружение, реконструкция, замена).</w:t>
      </w:r>
    </w:p>
    <w:p w:rsidR="00D364DF" w:rsidRPr="00306A74" w:rsidRDefault="00D364DF" w:rsidP="00D364DF">
      <w:pPr>
        <w:keepNext/>
        <w:numPr>
          <w:ilvl w:val="0"/>
          <w:numId w:val="9"/>
        </w:numPr>
        <w:tabs>
          <w:tab w:val="left" w:pos="426"/>
        </w:tabs>
        <w:spacing w:before="240"/>
        <w:ind w:hanging="720"/>
        <w:rPr>
          <w:b/>
          <w:sz w:val="26"/>
          <w:szCs w:val="26"/>
        </w:rPr>
      </w:pPr>
      <w:r w:rsidRPr="00306A74">
        <w:rPr>
          <w:b/>
          <w:sz w:val="26"/>
          <w:szCs w:val="26"/>
        </w:rPr>
        <w:t>Объект проведения работ</w:t>
      </w:r>
    </w:p>
    <w:p w:rsidR="00D364DF" w:rsidRPr="00C60DA0" w:rsidRDefault="00D364DF" w:rsidP="00D364DF">
      <w:pPr>
        <w:spacing w:before="120"/>
        <w:jc w:val="both"/>
      </w:pPr>
      <w:r>
        <w:t>Работы проводятся по</w:t>
      </w:r>
      <w:r w:rsidRPr="00C60DA0">
        <w:t xml:space="preserve"> следующи</w:t>
      </w:r>
      <w:r>
        <w:t>м</w:t>
      </w:r>
      <w:r w:rsidRPr="00C60DA0">
        <w:t xml:space="preserve"> групп</w:t>
      </w:r>
      <w:r>
        <w:t>ам</w:t>
      </w:r>
      <w:r w:rsidRPr="00C60DA0">
        <w:t xml:space="preserve"> </w:t>
      </w:r>
      <w:r>
        <w:t xml:space="preserve">основного </w:t>
      </w:r>
      <w:r w:rsidRPr="00C60DA0">
        <w:t xml:space="preserve">оборудования </w:t>
      </w:r>
      <w:r w:rsidR="00427A96" w:rsidRPr="00B54BA9">
        <w:t xml:space="preserve">Нарвской </w:t>
      </w:r>
      <w:r w:rsidRPr="00B54BA9">
        <w:t>ГЭС</w:t>
      </w:r>
      <w:r w:rsidR="00427A96" w:rsidRPr="00B54BA9">
        <w:t>-13</w:t>
      </w:r>
      <w:r w:rsidRPr="00C60DA0">
        <w:t>:</w:t>
      </w:r>
    </w:p>
    <w:p w:rsidR="00D364DF" w:rsidRDefault="00D364DF" w:rsidP="00D364DF">
      <w:pPr>
        <w:pStyle w:val="ad"/>
        <w:numPr>
          <w:ilvl w:val="0"/>
          <w:numId w:val="8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гидротурбины;</w:t>
      </w:r>
    </w:p>
    <w:p w:rsidR="00D364DF" w:rsidRDefault="00D364DF" w:rsidP="00D364DF">
      <w:pPr>
        <w:pStyle w:val="ad"/>
        <w:numPr>
          <w:ilvl w:val="0"/>
          <w:numId w:val="8"/>
        </w:numPr>
        <w:spacing w:before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гидрогенераторы;</w:t>
      </w:r>
    </w:p>
    <w:p w:rsidR="00D364DF" w:rsidRDefault="00D364DF" w:rsidP="00D364DF">
      <w:pPr>
        <w:pStyle w:val="ad"/>
        <w:numPr>
          <w:ilvl w:val="0"/>
          <w:numId w:val="8"/>
        </w:numPr>
        <w:spacing w:before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трансформаторы.</w:t>
      </w:r>
    </w:p>
    <w:p w:rsidR="00D364DF" w:rsidRPr="00306A74" w:rsidRDefault="00D364DF" w:rsidP="00D364DF">
      <w:pPr>
        <w:keepNext/>
        <w:numPr>
          <w:ilvl w:val="0"/>
          <w:numId w:val="9"/>
        </w:numPr>
        <w:tabs>
          <w:tab w:val="left" w:pos="426"/>
        </w:tabs>
        <w:spacing w:before="240"/>
        <w:ind w:hanging="720"/>
        <w:rPr>
          <w:b/>
          <w:sz w:val="26"/>
          <w:szCs w:val="26"/>
        </w:rPr>
      </w:pPr>
      <w:r w:rsidRPr="00306A74">
        <w:rPr>
          <w:b/>
          <w:sz w:val="26"/>
          <w:szCs w:val="26"/>
        </w:rPr>
        <w:t>Цели</w:t>
      </w:r>
      <w:r>
        <w:rPr>
          <w:b/>
          <w:sz w:val="26"/>
          <w:szCs w:val="26"/>
        </w:rPr>
        <w:t>,</w:t>
      </w:r>
      <w:r w:rsidRPr="00306A74">
        <w:rPr>
          <w:b/>
          <w:sz w:val="26"/>
          <w:szCs w:val="26"/>
        </w:rPr>
        <w:t xml:space="preserve"> задачи </w:t>
      </w:r>
      <w:r>
        <w:rPr>
          <w:b/>
          <w:sz w:val="26"/>
          <w:szCs w:val="26"/>
        </w:rPr>
        <w:t xml:space="preserve">и результат </w:t>
      </w:r>
      <w:r w:rsidRPr="00306A74">
        <w:rPr>
          <w:b/>
          <w:sz w:val="26"/>
          <w:szCs w:val="26"/>
        </w:rPr>
        <w:t>работы</w:t>
      </w:r>
    </w:p>
    <w:p w:rsidR="00D364DF" w:rsidRPr="00552875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782" w:hanging="782"/>
        <w:jc w:val="both"/>
        <w:rPr>
          <w:b/>
        </w:rPr>
      </w:pPr>
      <w:r w:rsidRPr="00552875">
        <w:rPr>
          <w:b/>
        </w:rPr>
        <w:t>Цель работы:</w:t>
      </w:r>
    </w:p>
    <w:p w:rsidR="00D364DF" w:rsidRPr="00552875" w:rsidRDefault="00D364DF" w:rsidP="00D364DF">
      <w:pPr>
        <w:spacing w:before="120"/>
        <w:ind w:firstLine="709"/>
        <w:jc w:val="both"/>
      </w:pPr>
      <w:r w:rsidRPr="00E55847">
        <w:t xml:space="preserve">Целью работы является </w:t>
      </w:r>
      <w:r>
        <w:t xml:space="preserve">разработка и внедрение системы </w:t>
      </w:r>
      <w:r w:rsidRPr="00552875">
        <w:t xml:space="preserve">планирования долгосрочных, среднесрочных и краткосрочных программ технических воздействий на </w:t>
      </w:r>
      <w:r>
        <w:t>гидротурбины, гидрогенераторы, трансформаторы (далее – оборудование)</w:t>
      </w:r>
      <w:r w:rsidRPr="00552875">
        <w:t xml:space="preserve"> </w:t>
      </w:r>
      <w:r w:rsidR="00427A96" w:rsidRPr="00B54BA9">
        <w:t>Нарвской ГЭС-13</w:t>
      </w:r>
      <w:r>
        <w:t xml:space="preserve">. </w:t>
      </w:r>
    </w:p>
    <w:p w:rsidR="00D364DF" w:rsidRPr="00552875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782" w:hanging="782"/>
        <w:jc w:val="both"/>
        <w:rPr>
          <w:b/>
        </w:rPr>
      </w:pPr>
      <w:r w:rsidRPr="00552875">
        <w:rPr>
          <w:b/>
        </w:rPr>
        <w:t>Задачи работы:</w:t>
      </w:r>
    </w:p>
    <w:p w:rsidR="00D364DF" w:rsidRDefault="00D364DF" w:rsidP="00D364DF">
      <w:pPr>
        <w:pStyle w:val="ad"/>
        <w:numPr>
          <w:ilvl w:val="0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</w:t>
      </w:r>
      <w:r w:rsidRPr="00034FE9">
        <w:rPr>
          <w:sz w:val="24"/>
          <w:szCs w:val="24"/>
        </w:rPr>
        <w:t>методических и регламентирующих документов, разработка и настройка приложений Системы по планированию</w:t>
      </w:r>
      <w:r w:rsidRPr="00034FE9" w:rsidDel="0069287E">
        <w:rPr>
          <w:sz w:val="24"/>
          <w:szCs w:val="24"/>
        </w:rPr>
        <w:t xml:space="preserve"> </w:t>
      </w:r>
      <w:r>
        <w:rPr>
          <w:sz w:val="24"/>
          <w:szCs w:val="24"/>
        </w:rPr>
        <w:t>долгосрочных программ технических воздействий (сроков проведения и стоимостей поузловых замен, замен оборудования целиком – капитальных ремонтов, ТПиР) на оборудование в части: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мониторинга и оценки технического состояния оборудования, в разрезе выделенных параметров состояния;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прогнозирования вероятности отказа оборудования;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оценки и прогнозирования рисков отказа оборудования;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технико-экономического анализа сценариев технических воздействий (замена оборудования целиком, поузловая замена) на оборудование;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формирования долгосрочной программы технических воздействий на оборудование (оптимальные сроки и стоимости работ).</w:t>
      </w:r>
    </w:p>
    <w:p w:rsidR="00D364DF" w:rsidRDefault="00D364DF" w:rsidP="00D364DF">
      <w:pPr>
        <w:pStyle w:val="ad"/>
        <w:numPr>
          <w:ilvl w:val="0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</w:t>
      </w:r>
      <w:r w:rsidRPr="00034FE9">
        <w:rPr>
          <w:sz w:val="24"/>
          <w:szCs w:val="24"/>
        </w:rPr>
        <w:t>методических и регламентирующих документов, разработка и настройка приложений Системы по планированию</w:t>
      </w:r>
      <w:r w:rsidRPr="00034FE9" w:rsidDel="0069287E">
        <w:rPr>
          <w:sz w:val="24"/>
          <w:szCs w:val="24"/>
        </w:rPr>
        <w:t xml:space="preserve"> </w:t>
      </w:r>
      <w:r>
        <w:rPr>
          <w:sz w:val="24"/>
          <w:szCs w:val="24"/>
        </w:rPr>
        <w:t>краткосрочных и среднесрочных программ технических воздействий (технического обслуживания, ремонтов, ТПиР) на оборудование в части: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планирования объемов и сроков проведения технического обслуживания (ТО) оборудования;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планирования объемов и сроков проведения текущих, средних, капитальных ремонтов оборудования, в соответствии с требованиями нормативно-технической документации;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планирования работ (операций) в рамках титулов;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формирования и привязки к перечню работ технологических карт;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фиксации дефектов, отказов оборудования;</w:t>
      </w:r>
    </w:p>
    <w:p w:rsidR="00D364DF" w:rsidRPr="005F638C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планирования работ по устранению дефектов, отказов (по аварийным/внеплановым заявкам).</w:t>
      </w:r>
    </w:p>
    <w:p w:rsidR="00D364DF" w:rsidRDefault="00D364DF" w:rsidP="00D364DF">
      <w:pPr>
        <w:pStyle w:val="ad"/>
        <w:numPr>
          <w:ilvl w:val="0"/>
          <w:numId w:val="7"/>
        </w:numPr>
        <w:spacing w:before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и настройка в ИС </w:t>
      </w:r>
      <w:proofErr w:type="spellStart"/>
      <w:r>
        <w:rPr>
          <w:sz w:val="24"/>
          <w:szCs w:val="24"/>
        </w:rPr>
        <w:t>Maximo</w:t>
      </w:r>
      <w:proofErr w:type="spellEnd"/>
      <w:r>
        <w:rPr>
          <w:sz w:val="24"/>
          <w:szCs w:val="24"/>
        </w:rPr>
        <w:t xml:space="preserve"> 7 ОАО «ТГК-1» классификатора и справочников оборудования с детализацией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>: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ресурсоопределяющих</w:t>
      </w:r>
      <w:proofErr w:type="spellEnd"/>
      <w:r>
        <w:rPr>
          <w:sz w:val="24"/>
          <w:szCs w:val="24"/>
        </w:rPr>
        <w:t xml:space="preserve"> узлов, на основе стандартных функций ИС </w:t>
      </w:r>
      <w:proofErr w:type="spellStart"/>
      <w:r>
        <w:rPr>
          <w:sz w:val="24"/>
          <w:szCs w:val="24"/>
        </w:rPr>
        <w:t>Maximo</w:t>
      </w:r>
      <w:proofErr w:type="spellEnd"/>
      <w:r>
        <w:rPr>
          <w:sz w:val="24"/>
          <w:szCs w:val="24"/>
        </w:rPr>
        <w:t xml:space="preserve"> 7 ОАО «ТГК-1» (приложение «Активы»);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параметров состояния, на основе стандартных функций ИС </w:t>
      </w:r>
      <w:proofErr w:type="spellStart"/>
      <w:r>
        <w:rPr>
          <w:sz w:val="24"/>
          <w:szCs w:val="24"/>
        </w:rPr>
        <w:t>Maximo</w:t>
      </w:r>
      <w:proofErr w:type="spellEnd"/>
      <w:r>
        <w:rPr>
          <w:sz w:val="24"/>
          <w:szCs w:val="24"/>
        </w:rPr>
        <w:t xml:space="preserve"> 7 ОАО «ТГК-1» (приложение «Счетчики»);</w:t>
      </w:r>
    </w:p>
    <w:p w:rsidR="00D364D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диапазонов балльной шкалы, на основе стандартных функций ИС </w:t>
      </w:r>
      <w:proofErr w:type="spellStart"/>
      <w:r>
        <w:rPr>
          <w:sz w:val="24"/>
          <w:szCs w:val="24"/>
        </w:rPr>
        <w:t>Maximo</w:t>
      </w:r>
      <w:proofErr w:type="spellEnd"/>
      <w:r>
        <w:rPr>
          <w:sz w:val="24"/>
          <w:szCs w:val="24"/>
        </w:rPr>
        <w:t xml:space="preserve"> 7 ОАО «ТГК-1» (приложение «Мониторинг условий»), либо новых функций разработанного приложения «Оценка состояния»;</w:t>
      </w:r>
    </w:p>
    <w:p w:rsidR="00D364DF" w:rsidRPr="00D456FF" w:rsidRDefault="00D364DF" w:rsidP="00D364DF">
      <w:pPr>
        <w:pStyle w:val="ad"/>
        <w:numPr>
          <w:ilvl w:val="1"/>
          <w:numId w:val="7"/>
        </w:numPr>
        <w:spacing w:before="120"/>
        <w:contextualSpacing w:val="0"/>
        <w:jc w:val="both"/>
        <w:rPr>
          <w:sz w:val="24"/>
          <w:szCs w:val="24"/>
        </w:rPr>
      </w:pPr>
      <w:r w:rsidRPr="00D456FF">
        <w:rPr>
          <w:sz w:val="24"/>
          <w:szCs w:val="24"/>
        </w:rPr>
        <w:t>весовых коэффициентов</w:t>
      </w:r>
      <w:r>
        <w:rPr>
          <w:sz w:val="24"/>
          <w:szCs w:val="24"/>
        </w:rPr>
        <w:t>,</w:t>
      </w:r>
      <w:r w:rsidRPr="00D456FF">
        <w:rPr>
          <w:sz w:val="24"/>
          <w:szCs w:val="24"/>
        </w:rPr>
        <w:t xml:space="preserve"> </w:t>
      </w:r>
      <w:r>
        <w:rPr>
          <w:sz w:val="24"/>
          <w:szCs w:val="24"/>
        </w:rPr>
        <w:t>на основе новых функций</w:t>
      </w:r>
      <w:r w:rsidRPr="00D456FF">
        <w:rPr>
          <w:sz w:val="24"/>
          <w:szCs w:val="24"/>
        </w:rPr>
        <w:t xml:space="preserve"> разработанно</w:t>
      </w:r>
      <w:r>
        <w:rPr>
          <w:sz w:val="24"/>
          <w:szCs w:val="24"/>
        </w:rPr>
        <w:t>го</w:t>
      </w:r>
      <w:r w:rsidRPr="00D456FF">
        <w:rPr>
          <w:sz w:val="24"/>
          <w:szCs w:val="24"/>
        </w:rPr>
        <w:t xml:space="preserve"> приложени</w:t>
      </w:r>
      <w:r>
        <w:rPr>
          <w:sz w:val="24"/>
          <w:szCs w:val="24"/>
        </w:rPr>
        <w:t>я</w:t>
      </w:r>
      <w:r w:rsidRPr="00D456FF">
        <w:rPr>
          <w:sz w:val="24"/>
          <w:szCs w:val="24"/>
        </w:rPr>
        <w:t xml:space="preserve"> «Оценка состояния».</w:t>
      </w:r>
    </w:p>
    <w:p w:rsidR="00D364DF" w:rsidRPr="00ED79EB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782" w:hanging="782"/>
        <w:jc w:val="both"/>
        <w:rPr>
          <w:b/>
        </w:rPr>
      </w:pPr>
      <w:r>
        <w:rPr>
          <w:b/>
        </w:rPr>
        <w:t>Р</w:t>
      </w:r>
      <w:r w:rsidRPr="00ED79EB">
        <w:rPr>
          <w:b/>
        </w:rPr>
        <w:t>езультат работ</w:t>
      </w:r>
      <w:r>
        <w:rPr>
          <w:b/>
        </w:rPr>
        <w:t>ы</w:t>
      </w:r>
      <w:r w:rsidRPr="00ED79EB">
        <w:rPr>
          <w:b/>
        </w:rPr>
        <w:t>:</w:t>
      </w:r>
    </w:p>
    <w:p w:rsidR="00D364DF" w:rsidRPr="00552875" w:rsidRDefault="00D364DF" w:rsidP="00D364DF">
      <w:pPr>
        <w:spacing w:before="120"/>
        <w:jc w:val="both"/>
      </w:pPr>
      <w:r w:rsidRPr="00552875">
        <w:t xml:space="preserve">Результатом работ </w:t>
      </w:r>
      <w:r>
        <w:t>должна являться</w:t>
      </w:r>
      <w:r w:rsidRPr="00552875">
        <w:t xml:space="preserve"> внедренная на объект</w:t>
      </w:r>
      <w:r>
        <w:t>ах</w:t>
      </w:r>
      <w:r w:rsidRPr="00552875">
        <w:t xml:space="preserve"> система планирования долгосрочных, среднесрочных и краткосрочных программ технических воздействий на </w:t>
      </w:r>
      <w:r>
        <w:t xml:space="preserve">основное </w:t>
      </w:r>
      <w:r w:rsidRPr="00552875">
        <w:t>оборудование ГЭС (далее – Система).</w:t>
      </w:r>
    </w:p>
    <w:p w:rsidR="00D364DF" w:rsidRPr="00552875" w:rsidRDefault="00D364DF" w:rsidP="00D364DF">
      <w:pPr>
        <w:spacing w:before="120"/>
        <w:jc w:val="both"/>
      </w:pPr>
      <w:r w:rsidRPr="00552875">
        <w:t xml:space="preserve">Система </w:t>
      </w:r>
      <w:r>
        <w:t>должна позволять</w:t>
      </w:r>
      <w:r w:rsidRPr="00552875">
        <w:t>:</w:t>
      </w:r>
    </w:p>
    <w:p w:rsidR="00D364DF" w:rsidRPr="002A7DCE" w:rsidRDefault="00D364DF" w:rsidP="00D364DF">
      <w:pPr>
        <w:pStyle w:val="ad"/>
        <w:numPr>
          <w:ilvl w:val="0"/>
          <w:numId w:val="7"/>
        </w:numPr>
        <w:spacing w:before="120"/>
        <w:contextualSpacing w:val="0"/>
        <w:jc w:val="both"/>
        <w:rPr>
          <w:sz w:val="24"/>
          <w:szCs w:val="24"/>
        </w:rPr>
      </w:pPr>
      <w:r w:rsidRPr="007D04CE">
        <w:rPr>
          <w:sz w:val="24"/>
          <w:szCs w:val="24"/>
        </w:rPr>
        <w:t xml:space="preserve">формировать долгосрочные программы технических воздействий на </w:t>
      </w:r>
      <w:r>
        <w:rPr>
          <w:sz w:val="24"/>
          <w:szCs w:val="24"/>
        </w:rPr>
        <w:t xml:space="preserve">основное </w:t>
      </w:r>
      <w:r w:rsidRPr="007D04CE">
        <w:rPr>
          <w:sz w:val="24"/>
          <w:szCs w:val="24"/>
        </w:rPr>
        <w:t xml:space="preserve">оборудование </w:t>
      </w:r>
      <w:r w:rsidRPr="002A7DCE">
        <w:rPr>
          <w:sz w:val="24"/>
          <w:szCs w:val="24"/>
        </w:rPr>
        <w:t xml:space="preserve">(оптимальные с технической и экономической точки зрения сценарии технических воздействий на оборудование: вид воздействий (замена оборудования полностью, замена </w:t>
      </w:r>
      <w:proofErr w:type="spellStart"/>
      <w:r w:rsidRPr="002A7DCE">
        <w:rPr>
          <w:sz w:val="24"/>
          <w:szCs w:val="24"/>
        </w:rPr>
        <w:t>ресурсоопределяющих</w:t>
      </w:r>
      <w:proofErr w:type="spellEnd"/>
      <w:r w:rsidRPr="002A7DCE">
        <w:rPr>
          <w:sz w:val="24"/>
          <w:szCs w:val="24"/>
        </w:rPr>
        <w:t xml:space="preserve"> узлов) и моменты (годы) проведения воздействий) – программы ТПиР;</w:t>
      </w:r>
    </w:p>
    <w:p w:rsidR="00D364DF" w:rsidRPr="002A7DCE" w:rsidRDefault="00D364DF" w:rsidP="00D364DF">
      <w:pPr>
        <w:pStyle w:val="ad"/>
        <w:numPr>
          <w:ilvl w:val="0"/>
          <w:numId w:val="7"/>
        </w:numPr>
        <w:spacing w:before="120"/>
        <w:contextualSpacing w:val="0"/>
        <w:jc w:val="both"/>
        <w:rPr>
          <w:sz w:val="24"/>
          <w:szCs w:val="24"/>
        </w:rPr>
      </w:pPr>
      <w:r w:rsidRPr="002A7DCE">
        <w:rPr>
          <w:sz w:val="24"/>
          <w:szCs w:val="24"/>
        </w:rPr>
        <w:t>осуществлять мониторинг и оценку технического состояния оборудования;</w:t>
      </w:r>
    </w:p>
    <w:p w:rsidR="00D364DF" w:rsidRPr="002A7DCE" w:rsidRDefault="00D364DF" w:rsidP="00D364DF">
      <w:pPr>
        <w:pStyle w:val="ad"/>
        <w:numPr>
          <w:ilvl w:val="0"/>
          <w:numId w:val="7"/>
        </w:numPr>
        <w:spacing w:before="120"/>
        <w:contextualSpacing w:val="0"/>
        <w:jc w:val="both"/>
        <w:rPr>
          <w:sz w:val="24"/>
          <w:szCs w:val="24"/>
        </w:rPr>
      </w:pPr>
      <w:r w:rsidRPr="002A7DCE">
        <w:rPr>
          <w:sz w:val="24"/>
          <w:szCs w:val="24"/>
        </w:rPr>
        <w:t>формировать среднесрочные и краткосрочные программы технических воздействий – программы ТО, ремонтов, ТПиР.</w:t>
      </w:r>
    </w:p>
    <w:p w:rsidR="00D364DF" w:rsidRPr="00552875" w:rsidRDefault="00D364DF" w:rsidP="00D364DF">
      <w:pPr>
        <w:spacing w:before="120"/>
        <w:jc w:val="both"/>
      </w:pPr>
      <w:r w:rsidRPr="00552875">
        <w:t xml:space="preserve">Система </w:t>
      </w:r>
      <w:r>
        <w:t xml:space="preserve">должна быть реализована </w:t>
      </w:r>
      <w:r w:rsidRPr="00552875">
        <w:t>на основе использования:</w:t>
      </w:r>
    </w:p>
    <w:p w:rsidR="00D364DF" w:rsidRDefault="00D364DF" w:rsidP="00D364DF">
      <w:pPr>
        <w:pStyle w:val="ad"/>
        <w:numPr>
          <w:ilvl w:val="0"/>
          <w:numId w:val="7"/>
        </w:numPr>
        <w:spacing w:before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открытых для изменения </w:t>
      </w:r>
      <w:r w:rsidRPr="00552875">
        <w:rPr>
          <w:sz w:val="24"/>
          <w:szCs w:val="24"/>
        </w:rPr>
        <w:t xml:space="preserve">расчетных моделей в формате MS </w:t>
      </w:r>
      <w:proofErr w:type="spellStart"/>
      <w:r w:rsidRPr="00552875">
        <w:rPr>
          <w:sz w:val="24"/>
          <w:szCs w:val="24"/>
        </w:rPr>
        <w:t>Excel</w:t>
      </w:r>
      <w:proofErr w:type="spellEnd"/>
      <w:r w:rsidRPr="00552875">
        <w:rPr>
          <w:sz w:val="24"/>
          <w:szCs w:val="24"/>
        </w:rPr>
        <w:t xml:space="preserve"> (прогнозирование вероятности отказа, формирование и выбор оптимальных сценариев технических воздействий в долгосрочной перспективе</w:t>
      </w:r>
      <w:r>
        <w:rPr>
          <w:sz w:val="24"/>
          <w:szCs w:val="24"/>
        </w:rPr>
        <w:t xml:space="preserve"> – формирование долгосрочных программ технических воздействий</w:t>
      </w:r>
      <w:r w:rsidRPr="00552875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D364DF" w:rsidRPr="009D3B9E" w:rsidRDefault="00D364DF" w:rsidP="00D364DF">
      <w:pPr>
        <w:pStyle w:val="ad"/>
        <w:numPr>
          <w:ilvl w:val="0"/>
          <w:numId w:val="7"/>
        </w:numPr>
        <w:spacing w:before="120"/>
        <w:contextualSpacing w:val="0"/>
        <w:jc w:val="both"/>
        <w:rPr>
          <w:sz w:val="24"/>
          <w:szCs w:val="24"/>
        </w:rPr>
      </w:pPr>
      <w:r w:rsidRPr="009D3B9E">
        <w:rPr>
          <w:sz w:val="24"/>
          <w:szCs w:val="24"/>
        </w:rPr>
        <w:lastRenderedPageBreak/>
        <w:t xml:space="preserve">ИС </w:t>
      </w:r>
      <w:proofErr w:type="spellStart"/>
      <w:r w:rsidRPr="009D3B9E">
        <w:rPr>
          <w:sz w:val="24"/>
          <w:szCs w:val="24"/>
        </w:rPr>
        <w:t>Maximo</w:t>
      </w:r>
      <w:proofErr w:type="spellEnd"/>
      <w:r w:rsidRPr="009D3B9E">
        <w:rPr>
          <w:sz w:val="24"/>
          <w:szCs w:val="24"/>
        </w:rPr>
        <w:t xml:space="preserve"> 7</w:t>
      </w:r>
      <w:r>
        <w:rPr>
          <w:sz w:val="24"/>
          <w:szCs w:val="24"/>
        </w:rPr>
        <w:t xml:space="preserve"> ОАО «ТГК-1»</w:t>
      </w:r>
      <w:r w:rsidRPr="009D3B9E">
        <w:rPr>
          <w:sz w:val="24"/>
          <w:szCs w:val="24"/>
        </w:rPr>
        <w:t xml:space="preserve"> (мониторинг и оценка технического состояния, формирование среднесрочных и краткосрочных программ технических воздействий)</w:t>
      </w:r>
      <w:r>
        <w:rPr>
          <w:sz w:val="24"/>
          <w:szCs w:val="24"/>
        </w:rPr>
        <w:t>.</w:t>
      </w:r>
    </w:p>
    <w:p w:rsidR="00D364DF" w:rsidRPr="00306A74" w:rsidRDefault="00D364DF" w:rsidP="00D364DF">
      <w:pPr>
        <w:keepNext/>
        <w:numPr>
          <w:ilvl w:val="0"/>
          <w:numId w:val="9"/>
        </w:numPr>
        <w:tabs>
          <w:tab w:val="left" w:pos="426"/>
        </w:tabs>
        <w:spacing w:before="240"/>
        <w:ind w:hanging="720"/>
        <w:rPr>
          <w:b/>
          <w:sz w:val="26"/>
          <w:szCs w:val="26"/>
        </w:rPr>
      </w:pPr>
      <w:bookmarkStart w:id="1" w:name="_Toc297552358"/>
      <w:r w:rsidRPr="00306A74">
        <w:rPr>
          <w:b/>
          <w:sz w:val="26"/>
          <w:szCs w:val="26"/>
        </w:rPr>
        <w:t>Требования к порядку выполнения работы, организации работы</w:t>
      </w:r>
    </w:p>
    <w:p w:rsidR="00D364DF" w:rsidRPr="00552875" w:rsidRDefault="00D364DF" w:rsidP="00D364DF">
      <w:pPr>
        <w:keepNext/>
        <w:spacing w:before="120"/>
        <w:ind w:firstLine="709"/>
        <w:jc w:val="both"/>
        <w:outlineLvl w:val="1"/>
        <w:rPr>
          <w:bCs/>
          <w:iCs/>
          <w:highlight w:val="yellow"/>
        </w:rPr>
      </w:pPr>
      <w:r w:rsidRPr="0019728B">
        <w:rPr>
          <w:bCs/>
          <w:iCs/>
        </w:rPr>
        <w:t xml:space="preserve">Работы должны выполняться </w:t>
      </w:r>
      <w:r>
        <w:rPr>
          <w:bCs/>
          <w:iCs/>
        </w:rPr>
        <w:t>Подрядчиком</w:t>
      </w:r>
      <w:r w:rsidRPr="0019728B">
        <w:rPr>
          <w:bCs/>
          <w:iCs/>
        </w:rPr>
        <w:t xml:space="preserve"> при участии специалистов</w:t>
      </w:r>
      <w:r>
        <w:rPr>
          <w:bCs/>
          <w:iCs/>
        </w:rPr>
        <w:t xml:space="preserve"> и руководства</w:t>
      </w:r>
      <w:r w:rsidRPr="0019728B">
        <w:rPr>
          <w:bCs/>
          <w:iCs/>
        </w:rPr>
        <w:t xml:space="preserve"> ГЭС, </w:t>
      </w:r>
      <w:r>
        <w:t>руководства</w:t>
      </w:r>
      <w:r w:rsidRPr="00344440">
        <w:t xml:space="preserve"> ОАО «ТГК-1»</w:t>
      </w:r>
      <w:r w:rsidRPr="00344440">
        <w:rPr>
          <w:bCs/>
          <w:iCs/>
        </w:rPr>
        <w:t xml:space="preserve"> в процедуре представления информации и согласовании результата работы.</w:t>
      </w:r>
      <w:bookmarkEnd w:id="1"/>
    </w:p>
    <w:p w:rsidR="00D364DF" w:rsidRPr="00CD4F5A" w:rsidRDefault="00D364DF" w:rsidP="00D364DF">
      <w:pPr>
        <w:keepNext/>
        <w:spacing w:before="120"/>
        <w:ind w:firstLine="709"/>
        <w:jc w:val="both"/>
        <w:outlineLvl w:val="1"/>
        <w:rPr>
          <w:bCs/>
          <w:iCs/>
        </w:rPr>
      </w:pPr>
      <w:bookmarkStart w:id="2" w:name="_Toc297552359"/>
      <w:r w:rsidRPr="00CD4F5A">
        <w:rPr>
          <w:bCs/>
          <w:iCs/>
        </w:rPr>
        <w:t>Работы по формированию классификатора и справочников оборудования, сбора необходимых исходных данных</w:t>
      </w:r>
      <w:r>
        <w:rPr>
          <w:bCs/>
          <w:iCs/>
        </w:rPr>
        <w:t xml:space="preserve"> по оценке состояния и рисков отказа оборудования</w:t>
      </w:r>
      <w:r w:rsidRPr="00CD4F5A">
        <w:rPr>
          <w:bCs/>
          <w:iCs/>
        </w:rPr>
        <w:t xml:space="preserve">, </w:t>
      </w:r>
      <w:r>
        <w:rPr>
          <w:bCs/>
          <w:iCs/>
        </w:rPr>
        <w:t>проведению обучающих семинаров</w:t>
      </w:r>
      <w:r w:rsidRPr="00CD4F5A">
        <w:rPr>
          <w:bCs/>
          <w:iCs/>
        </w:rPr>
        <w:t xml:space="preserve"> специалистов объектов </w:t>
      </w:r>
      <w:r>
        <w:rPr>
          <w:bCs/>
          <w:iCs/>
        </w:rPr>
        <w:t>Подрядчик</w:t>
      </w:r>
      <w:r w:rsidRPr="00CD4F5A">
        <w:rPr>
          <w:bCs/>
          <w:iCs/>
        </w:rPr>
        <w:t xml:space="preserve"> должен выполнять с выездом на объекты </w:t>
      </w:r>
      <w:r w:rsidRPr="00CD4F5A">
        <w:t>Заказчика.</w:t>
      </w:r>
    </w:p>
    <w:p w:rsidR="00D364DF" w:rsidRPr="00CD4F5A" w:rsidRDefault="00D364DF" w:rsidP="00D364DF">
      <w:pPr>
        <w:keepNext/>
        <w:spacing w:before="120"/>
        <w:ind w:firstLine="709"/>
        <w:jc w:val="both"/>
        <w:outlineLvl w:val="1"/>
        <w:rPr>
          <w:bCs/>
          <w:iCs/>
        </w:rPr>
      </w:pPr>
      <w:r w:rsidRPr="00CD4F5A">
        <w:rPr>
          <w:bCs/>
          <w:iCs/>
        </w:rPr>
        <w:t xml:space="preserve">В период работы </w:t>
      </w:r>
      <w:r>
        <w:rPr>
          <w:bCs/>
          <w:iCs/>
        </w:rPr>
        <w:t>Подрядчика</w:t>
      </w:r>
      <w:r w:rsidRPr="00CD4F5A">
        <w:rPr>
          <w:bCs/>
          <w:iCs/>
        </w:rPr>
        <w:t xml:space="preserve"> на объектах со стороны руководителя объекта должна быть обеспечена возможность взаимодействия </w:t>
      </w:r>
      <w:r>
        <w:rPr>
          <w:bCs/>
          <w:iCs/>
        </w:rPr>
        <w:t>Подрядчика</w:t>
      </w:r>
      <w:r w:rsidRPr="00CD4F5A">
        <w:rPr>
          <w:bCs/>
          <w:iCs/>
        </w:rPr>
        <w:t xml:space="preserve"> с техническими специалистами по согласованной п</w:t>
      </w:r>
      <w:r>
        <w:rPr>
          <w:bCs/>
          <w:iCs/>
        </w:rPr>
        <w:t>рограмме работы.</w:t>
      </w:r>
    </w:p>
    <w:p w:rsidR="00D364DF" w:rsidRPr="00552875" w:rsidRDefault="00D364DF" w:rsidP="00D364DF">
      <w:pPr>
        <w:keepNext/>
        <w:spacing w:before="120"/>
        <w:ind w:firstLine="709"/>
        <w:jc w:val="both"/>
        <w:outlineLvl w:val="1"/>
        <w:rPr>
          <w:bCs/>
          <w:iCs/>
        </w:rPr>
      </w:pPr>
      <w:r w:rsidRPr="00CD4F5A">
        <w:rPr>
          <w:bCs/>
          <w:iCs/>
        </w:rPr>
        <w:t>Разработку</w:t>
      </w:r>
      <w:r>
        <w:rPr>
          <w:bCs/>
          <w:iCs/>
        </w:rPr>
        <w:t xml:space="preserve">, настройку и тестирование </w:t>
      </w:r>
      <w:r w:rsidRPr="00CD4F5A">
        <w:rPr>
          <w:bCs/>
          <w:iCs/>
        </w:rPr>
        <w:t xml:space="preserve">приложений ИС </w:t>
      </w:r>
      <w:proofErr w:type="spellStart"/>
      <w:r w:rsidRPr="00CD4F5A">
        <w:rPr>
          <w:bCs/>
          <w:iCs/>
          <w:lang w:val="en-US"/>
        </w:rPr>
        <w:t>Maximo</w:t>
      </w:r>
      <w:proofErr w:type="spellEnd"/>
      <w:r w:rsidRPr="00CD4F5A">
        <w:rPr>
          <w:bCs/>
          <w:iCs/>
        </w:rPr>
        <w:t xml:space="preserve"> 7</w:t>
      </w:r>
      <w:r w:rsidRPr="004162A8">
        <w:t xml:space="preserve"> </w:t>
      </w:r>
      <w:r>
        <w:t>ОАО «ТГК-1»</w:t>
      </w:r>
      <w:r w:rsidRPr="00CD4F5A">
        <w:rPr>
          <w:bCs/>
          <w:iCs/>
        </w:rPr>
        <w:t xml:space="preserve">, формирование и </w:t>
      </w:r>
      <w:r>
        <w:rPr>
          <w:bCs/>
          <w:iCs/>
        </w:rPr>
        <w:t>корректировку</w:t>
      </w:r>
      <w:r w:rsidRPr="00CD4F5A">
        <w:rPr>
          <w:bCs/>
          <w:iCs/>
        </w:rPr>
        <w:t xml:space="preserve"> программ технических воздействий и другой разрабатываемой в рамках работ документации </w:t>
      </w:r>
      <w:r>
        <w:rPr>
          <w:bCs/>
          <w:iCs/>
        </w:rPr>
        <w:t>Подрядчик</w:t>
      </w:r>
      <w:r w:rsidRPr="00CD4F5A">
        <w:rPr>
          <w:bCs/>
          <w:iCs/>
        </w:rPr>
        <w:t xml:space="preserve"> может проводить в дистанционном режиме (уточнение рабочих вопросов по телефону, электронной почте).</w:t>
      </w:r>
      <w:bookmarkEnd w:id="2"/>
    </w:p>
    <w:p w:rsidR="00D364DF" w:rsidRPr="00306A74" w:rsidRDefault="00D364DF" w:rsidP="00D364DF">
      <w:pPr>
        <w:keepNext/>
        <w:numPr>
          <w:ilvl w:val="0"/>
          <w:numId w:val="9"/>
        </w:numPr>
        <w:tabs>
          <w:tab w:val="left" w:pos="426"/>
        </w:tabs>
        <w:spacing w:before="240"/>
        <w:ind w:hanging="720"/>
        <w:rPr>
          <w:b/>
          <w:sz w:val="26"/>
          <w:szCs w:val="26"/>
        </w:rPr>
      </w:pPr>
      <w:r w:rsidRPr="00306A74">
        <w:rPr>
          <w:b/>
          <w:sz w:val="26"/>
          <w:szCs w:val="26"/>
        </w:rPr>
        <w:t>Требования к содержанию работ по проекту</w:t>
      </w:r>
    </w:p>
    <w:p w:rsidR="00D364DF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426" w:hanging="426"/>
        <w:jc w:val="both"/>
        <w:rPr>
          <w:b/>
        </w:rPr>
      </w:pPr>
      <w:r w:rsidRPr="00AB468E">
        <w:rPr>
          <w:b/>
        </w:rPr>
        <w:t xml:space="preserve">Разработка </w:t>
      </w:r>
      <w:r>
        <w:rPr>
          <w:b/>
        </w:rPr>
        <w:t xml:space="preserve">методических и регламентирующих документов, разработка и настройка приложений Системы по </w:t>
      </w:r>
      <w:r w:rsidRPr="00AB468E">
        <w:rPr>
          <w:b/>
        </w:rPr>
        <w:t xml:space="preserve"> планировани</w:t>
      </w:r>
      <w:r>
        <w:rPr>
          <w:b/>
        </w:rPr>
        <w:t>ю</w:t>
      </w:r>
      <w:r w:rsidRPr="00AB468E">
        <w:rPr>
          <w:b/>
        </w:rPr>
        <w:t xml:space="preserve"> долгосрочных программ технических воздействий (сроков проведения и стоимостей поузловых замен, замен оборудования целиком – капитальных ремонтов, ТПиР) на оборудование</w:t>
      </w:r>
      <w:r>
        <w:rPr>
          <w:b/>
        </w:rPr>
        <w:t>:</w:t>
      </w:r>
    </w:p>
    <w:p w:rsidR="00D364DF" w:rsidRPr="00C562B8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 xml:space="preserve">Разработка методик оценки и прогнозирования технического состояния и вероятности отказа гидротурбин, гидрогенераторов, трансформаторов. </w:t>
      </w:r>
      <w:r w:rsidRPr="00310B74">
        <w:t>Формирование прогнозных кривых по параметрам состояния гидротурбин, гидрогенераторов, трансформаторов</w:t>
      </w:r>
      <w:r w:rsidRPr="00C562B8">
        <w:t>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Разработка</w:t>
      </w:r>
      <w:r w:rsidRPr="00271FE8">
        <w:t xml:space="preserve"> </w:t>
      </w:r>
      <w:r>
        <w:t xml:space="preserve">методик и </w:t>
      </w:r>
      <w:r w:rsidRPr="00271FE8">
        <w:t>расчетных моделей в части оценки рисков отказа, технико-экономического анализа сценариев воздействий, формирования долгосрочной программы технических воздействий</w:t>
      </w:r>
      <w:r>
        <w:t xml:space="preserve">. 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Разработка формата и регламента формирования долгосрочной программы технических воздействий.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Настройка в</w:t>
      </w:r>
      <w:r w:rsidRPr="00420FDA">
        <w:t xml:space="preserve"> </w:t>
      </w:r>
      <w:r w:rsidRPr="0083320B">
        <w:t xml:space="preserve">ИС </w:t>
      </w:r>
      <w:proofErr w:type="spellStart"/>
      <w:r w:rsidRPr="0083320B">
        <w:t>Maximo</w:t>
      </w:r>
      <w:proofErr w:type="spellEnd"/>
      <w:r w:rsidRPr="0083320B">
        <w:t xml:space="preserve"> 7 ОАО «ТГК-1</w:t>
      </w:r>
      <w:r>
        <w:t xml:space="preserve"> </w:t>
      </w:r>
      <w:r w:rsidRPr="00420FDA">
        <w:t>приложения «Оценка состояния»</w:t>
      </w:r>
      <w:r>
        <w:t xml:space="preserve"> на основе разработанных методик</w:t>
      </w:r>
      <w:r w:rsidRPr="00420FDA">
        <w:t>.</w:t>
      </w:r>
    </w:p>
    <w:p w:rsidR="00D364DF" w:rsidRPr="009435C3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426" w:hanging="426"/>
        <w:jc w:val="both"/>
        <w:rPr>
          <w:b/>
        </w:rPr>
      </w:pPr>
      <w:r w:rsidRPr="00AB468E">
        <w:rPr>
          <w:b/>
        </w:rPr>
        <w:t xml:space="preserve">Разработка </w:t>
      </w:r>
      <w:r w:rsidRPr="00034FE9">
        <w:rPr>
          <w:b/>
        </w:rPr>
        <w:t>методических и регламентирующих документов, разработка и на</w:t>
      </w:r>
      <w:r>
        <w:rPr>
          <w:b/>
        </w:rPr>
        <w:t xml:space="preserve">стройка приложений Системы по </w:t>
      </w:r>
      <w:r w:rsidRPr="00034FE9">
        <w:rPr>
          <w:b/>
        </w:rPr>
        <w:t xml:space="preserve">планированию </w:t>
      </w:r>
      <w:r w:rsidRPr="00AB468E">
        <w:rPr>
          <w:b/>
        </w:rPr>
        <w:t>краткосрочных и среднесрочных программ технических воздействий (технического обслуживания, ремонтов, ТПиР)</w:t>
      </w:r>
      <w:r>
        <w:rPr>
          <w:b/>
        </w:rPr>
        <w:t xml:space="preserve"> на оборудование: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Описание процессов в части планирования, реализации и контроля проведения ТО, ремонтов и ТПиР.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 xml:space="preserve">Разработка методических материалов и регламентирующих документов по работе с ИС </w:t>
      </w:r>
      <w:proofErr w:type="spellStart"/>
      <w:r>
        <w:rPr>
          <w:lang w:val="en-US"/>
        </w:rPr>
        <w:t>Maximo</w:t>
      </w:r>
      <w:proofErr w:type="spellEnd"/>
      <w:r w:rsidRPr="0094333E">
        <w:t xml:space="preserve"> 7 </w:t>
      </w:r>
      <w:r>
        <w:t xml:space="preserve">в ходе планирования, реализации и контроля проведения программ ТО, ремонтов и </w:t>
      </w:r>
      <w:proofErr w:type="spellStart"/>
      <w:r>
        <w:t>ТПиР</w:t>
      </w:r>
      <w:proofErr w:type="spellEnd"/>
      <w:r>
        <w:t>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 xml:space="preserve">Настройка </w:t>
      </w:r>
      <w:r w:rsidRPr="00F57D8A">
        <w:t xml:space="preserve">ИС </w:t>
      </w:r>
      <w:proofErr w:type="spellStart"/>
      <w:r w:rsidRPr="00F57D8A">
        <w:t>Maximo</w:t>
      </w:r>
      <w:proofErr w:type="spellEnd"/>
      <w:r w:rsidRPr="00F57D8A">
        <w:t xml:space="preserve"> 7 </w:t>
      </w:r>
      <w:r>
        <w:t xml:space="preserve">ОАО «ТГК-1» </w:t>
      </w:r>
      <w:r w:rsidRPr="00F57D8A">
        <w:t>в части планирования работ по ТО</w:t>
      </w:r>
      <w:r>
        <w:t>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 xml:space="preserve">Настройка </w:t>
      </w:r>
      <w:r w:rsidRPr="00F57D8A">
        <w:t xml:space="preserve">ИС </w:t>
      </w:r>
      <w:proofErr w:type="spellStart"/>
      <w:r w:rsidRPr="00F57D8A">
        <w:t>Maximo</w:t>
      </w:r>
      <w:proofErr w:type="spellEnd"/>
      <w:r w:rsidRPr="00F57D8A">
        <w:t xml:space="preserve"> 7</w:t>
      </w:r>
      <w:r>
        <w:t xml:space="preserve"> ОАО «ТГК-1» </w:t>
      </w:r>
      <w:r w:rsidRPr="00CA5362">
        <w:t>в части планир</w:t>
      </w:r>
      <w:r>
        <w:t>ования работ по ремонтам и ТПиР.</w:t>
      </w:r>
    </w:p>
    <w:p w:rsidR="00D364DF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426" w:hanging="426"/>
        <w:jc w:val="both"/>
        <w:rPr>
          <w:b/>
        </w:rPr>
      </w:pPr>
      <w:r w:rsidRPr="009435C3">
        <w:rPr>
          <w:b/>
        </w:rPr>
        <w:lastRenderedPageBreak/>
        <w:t xml:space="preserve">Формирование и </w:t>
      </w:r>
      <w:r>
        <w:rPr>
          <w:b/>
        </w:rPr>
        <w:t>настройка</w:t>
      </w:r>
      <w:r w:rsidRPr="009435C3">
        <w:rPr>
          <w:b/>
        </w:rPr>
        <w:t xml:space="preserve"> в ИС </w:t>
      </w:r>
      <w:proofErr w:type="spellStart"/>
      <w:r w:rsidRPr="009435C3">
        <w:rPr>
          <w:b/>
        </w:rPr>
        <w:t>Maximo</w:t>
      </w:r>
      <w:proofErr w:type="spellEnd"/>
      <w:r w:rsidRPr="009435C3">
        <w:rPr>
          <w:b/>
        </w:rPr>
        <w:t xml:space="preserve"> 7</w:t>
      </w:r>
      <w:r>
        <w:rPr>
          <w:b/>
        </w:rPr>
        <w:t xml:space="preserve"> </w:t>
      </w:r>
      <w:r w:rsidRPr="005F638C">
        <w:rPr>
          <w:b/>
        </w:rPr>
        <w:t>ОАО «ТГК-1»</w:t>
      </w:r>
      <w:r w:rsidRPr="009435C3">
        <w:rPr>
          <w:b/>
        </w:rPr>
        <w:t xml:space="preserve"> классификатора и справочников оборудования</w:t>
      </w:r>
    </w:p>
    <w:p w:rsidR="00D364DF" w:rsidRPr="009D3B9E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 w:rsidRPr="009D3B9E">
        <w:t xml:space="preserve">Формирование классификатора, справочников оборудования с детализацией до </w:t>
      </w:r>
      <w:proofErr w:type="spellStart"/>
      <w:r w:rsidRPr="009D3B9E">
        <w:t>ресурсоопределяющих</w:t>
      </w:r>
      <w:proofErr w:type="spellEnd"/>
      <w:r w:rsidRPr="009D3B9E">
        <w:t xml:space="preserve"> узлов, с привязкой параметров состояния, диапазонов балльной шкалы, весовых коэффициентов. Загрузка справочников в ИС </w:t>
      </w:r>
      <w:proofErr w:type="spellStart"/>
      <w:r w:rsidRPr="009D3B9E">
        <w:rPr>
          <w:lang w:val="en-US"/>
        </w:rPr>
        <w:t>Maximo</w:t>
      </w:r>
      <w:proofErr w:type="spellEnd"/>
      <w:r w:rsidRPr="005F638C">
        <w:t xml:space="preserve"> 7</w:t>
      </w:r>
      <w:r>
        <w:t xml:space="preserve"> ОАО «ТГК-1»</w:t>
      </w:r>
      <w:r w:rsidRPr="009D3B9E">
        <w:t>.</w:t>
      </w:r>
    </w:p>
    <w:p w:rsidR="00D364DF" w:rsidRPr="00817D29" w:rsidRDefault="00D364DF" w:rsidP="00D364DF">
      <w:pPr>
        <w:keepNext/>
        <w:numPr>
          <w:ilvl w:val="0"/>
          <w:numId w:val="9"/>
        </w:numPr>
        <w:tabs>
          <w:tab w:val="left" w:pos="426"/>
        </w:tabs>
        <w:spacing w:before="240"/>
        <w:ind w:hanging="720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р</w:t>
      </w:r>
      <w:r w:rsidRPr="00817D29">
        <w:rPr>
          <w:b/>
          <w:sz w:val="26"/>
          <w:szCs w:val="26"/>
        </w:rPr>
        <w:t>езультат</w:t>
      </w:r>
      <w:r>
        <w:rPr>
          <w:b/>
          <w:sz w:val="26"/>
          <w:szCs w:val="26"/>
        </w:rPr>
        <w:t>ам</w:t>
      </w:r>
      <w:r w:rsidRPr="00817D29">
        <w:rPr>
          <w:b/>
          <w:sz w:val="26"/>
          <w:szCs w:val="26"/>
        </w:rPr>
        <w:t xml:space="preserve"> работ</w:t>
      </w:r>
    </w:p>
    <w:p w:rsidR="00D364DF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426" w:hanging="426"/>
        <w:jc w:val="both"/>
        <w:rPr>
          <w:b/>
        </w:rPr>
      </w:pPr>
      <w:r>
        <w:rPr>
          <w:b/>
        </w:rPr>
        <w:t>Результаты работ по р</w:t>
      </w:r>
      <w:r w:rsidRPr="00AB468E">
        <w:rPr>
          <w:b/>
        </w:rPr>
        <w:t>азработк</w:t>
      </w:r>
      <w:r>
        <w:rPr>
          <w:b/>
        </w:rPr>
        <w:t>е</w:t>
      </w:r>
      <w:r w:rsidRPr="00AB468E">
        <w:rPr>
          <w:b/>
        </w:rPr>
        <w:t xml:space="preserve"> </w:t>
      </w:r>
      <w:r w:rsidRPr="00034FE9">
        <w:rPr>
          <w:b/>
        </w:rPr>
        <w:t>методических и регламентирующих документов, разработка и настройка приложений Системы по планированию</w:t>
      </w:r>
      <w:r w:rsidRPr="00034FE9" w:rsidDel="00034FE9">
        <w:rPr>
          <w:b/>
        </w:rPr>
        <w:t xml:space="preserve"> </w:t>
      </w:r>
      <w:r w:rsidRPr="00AB468E">
        <w:rPr>
          <w:b/>
        </w:rPr>
        <w:t>долгосрочных программ технических воздействий (сроков проведения и стоимостей поузловых замен, замен оборудования целиком – капитальных ремонтов, ТПиР) на оборудовани</w:t>
      </w:r>
      <w:r>
        <w:rPr>
          <w:b/>
        </w:rPr>
        <w:t>е:</w:t>
      </w:r>
    </w:p>
    <w:p w:rsidR="00D364DF" w:rsidRPr="00C562B8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Методики оценки и прогнозирования технического состояния и вероятности отказа гидротурбин, гидрогенераторов, трансформаторов. П</w:t>
      </w:r>
      <w:r w:rsidRPr="00310B74">
        <w:t>рогнозны</w:t>
      </w:r>
      <w:r>
        <w:t>е</w:t>
      </w:r>
      <w:r w:rsidRPr="00310B74">
        <w:t xml:space="preserve"> кривы</w:t>
      </w:r>
      <w:r>
        <w:t>е</w:t>
      </w:r>
      <w:r w:rsidRPr="00310B74">
        <w:t xml:space="preserve"> по параметрам состояния гидротурбин, гидрогенераторов, трансформаторов</w:t>
      </w:r>
      <w:r w:rsidRPr="00C562B8">
        <w:t>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 xml:space="preserve">Методики и расчетные модели в формате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Excel</w:t>
      </w:r>
      <w:r>
        <w:t xml:space="preserve"> в части оценки и прогнозирования рисков отказа, технико-экономического анализа сценариев воздействий, формирования долгосрочной программы технических воздействий.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Формат и регламент формирования долгосрочной программы технических воздействий.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 xml:space="preserve">Настроенное в ИС </w:t>
      </w:r>
      <w:proofErr w:type="spellStart"/>
      <w:r>
        <w:rPr>
          <w:lang w:val="en-US"/>
        </w:rPr>
        <w:t>Maximo</w:t>
      </w:r>
      <w:proofErr w:type="spellEnd"/>
      <w:r w:rsidRPr="00CA67CD">
        <w:t xml:space="preserve"> 7</w:t>
      </w:r>
      <w:r>
        <w:t xml:space="preserve"> ОАО «ТГК-1»</w:t>
      </w:r>
      <w:r w:rsidRPr="00CA67CD">
        <w:t xml:space="preserve"> </w:t>
      </w:r>
      <w:r>
        <w:t>приложение «Оценка состояния».</w:t>
      </w:r>
    </w:p>
    <w:p w:rsidR="00D364DF" w:rsidRPr="0094333E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 w:rsidRPr="0094333E">
        <w:t>Материалы к информационным семинарам.</w:t>
      </w:r>
    </w:p>
    <w:p w:rsidR="00D364DF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426" w:hanging="426"/>
        <w:jc w:val="both"/>
        <w:rPr>
          <w:b/>
        </w:rPr>
      </w:pPr>
      <w:r>
        <w:rPr>
          <w:b/>
        </w:rPr>
        <w:t>Результаты работ по р</w:t>
      </w:r>
      <w:r w:rsidRPr="00AB468E">
        <w:rPr>
          <w:b/>
        </w:rPr>
        <w:t>азработк</w:t>
      </w:r>
      <w:r>
        <w:rPr>
          <w:b/>
        </w:rPr>
        <w:t>е</w:t>
      </w:r>
      <w:r w:rsidRPr="00AB468E">
        <w:rPr>
          <w:b/>
        </w:rPr>
        <w:t xml:space="preserve"> </w:t>
      </w:r>
      <w:r w:rsidRPr="00034FE9">
        <w:rPr>
          <w:b/>
        </w:rPr>
        <w:t>методических и регламентирующих документов, разработка и настройка приложений Системы по планированию</w:t>
      </w:r>
      <w:r w:rsidRPr="00034FE9" w:rsidDel="00034FE9">
        <w:rPr>
          <w:b/>
        </w:rPr>
        <w:t xml:space="preserve"> </w:t>
      </w:r>
      <w:r w:rsidRPr="00AB468E">
        <w:rPr>
          <w:b/>
        </w:rPr>
        <w:t>краткосрочных и среднесрочных программ технических воздействий (технического обслуживания, ремонтов, ТПиР)</w:t>
      </w:r>
      <w:r>
        <w:rPr>
          <w:b/>
        </w:rPr>
        <w:t>: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Документы с описанием процессов в части формирования и отслеживания программ технических воздействий (ТО).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Документы с описанием процессов в части формирования и отслеживания программ технических воздействий (текущий и капитальный ремонты</w:t>
      </w:r>
      <w:r w:rsidRPr="00F57D8A">
        <w:t xml:space="preserve">, </w:t>
      </w:r>
      <w:r>
        <w:t>техническое перевооружение и реконструкция).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 xml:space="preserve">Методические материалы и регламентирующие документы по работе с ИС </w:t>
      </w:r>
      <w:proofErr w:type="spellStart"/>
      <w:r>
        <w:rPr>
          <w:lang w:val="en-US"/>
        </w:rPr>
        <w:t>Maximo</w:t>
      </w:r>
      <w:proofErr w:type="spellEnd"/>
      <w:r w:rsidRPr="00485E25">
        <w:t xml:space="preserve"> 7 </w:t>
      </w:r>
      <w:r>
        <w:t xml:space="preserve">в ходе планирования, реализации и контроля проведения программ ТО, ремонтов и </w:t>
      </w:r>
      <w:proofErr w:type="spellStart"/>
      <w:r>
        <w:t>ТПиР</w:t>
      </w:r>
      <w:proofErr w:type="spellEnd"/>
      <w:r>
        <w:t>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 xml:space="preserve">Настроенные приложения в ИС </w:t>
      </w:r>
      <w:proofErr w:type="spellStart"/>
      <w:r>
        <w:rPr>
          <w:lang w:val="en-US"/>
        </w:rPr>
        <w:t>Maximo</w:t>
      </w:r>
      <w:proofErr w:type="spellEnd"/>
      <w:r w:rsidRPr="00C232B5">
        <w:t xml:space="preserve"> 7</w:t>
      </w:r>
      <w:r>
        <w:t xml:space="preserve"> ОАО «ТГК-1» (</w:t>
      </w:r>
      <w:r w:rsidRPr="00F57D8A">
        <w:t>П</w:t>
      </w:r>
      <w:r>
        <w:t>ланово-предупредительные ремонты</w:t>
      </w:r>
      <w:r w:rsidRPr="00F57D8A">
        <w:t>, Тех</w:t>
      </w:r>
      <w:r>
        <w:t xml:space="preserve">нологические </w:t>
      </w:r>
      <w:r w:rsidRPr="00F57D8A">
        <w:t xml:space="preserve">карты, Маршруты, Отслеживание </w:t>
      </w:r>
      <w:r>
        <w:t>Рабочих заданий).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Материалы к информационным семинарам.</w:t>
      </w:r>
    </w:p>
    <w:p w:rsidR="00D364DF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426" w:hanging="426"/>
        <w:jc w:val="both"/>
        <w:rPr>
          <w:b/>
        </w:rPr>
      </w:pPr>
      <w:r>
        <w:rPr>
          <w:b/>
        </w:rPr>
        <w:t>Результаты работ по ф</w:t>
      </w:r>
      <w:r w:rsidRPr="009435C3">
        <w:rPr>
          <w:b/>
        </w:rPr>
        <w:t>ормировани</w:t>
      </w:r>
      <w:r>
        <w:rPr>
          <w:b/>
        </w:rPr>
        <w:t>ю</w:t>
      </w:r>
      <w:r w:rsidRPr="009435C3">
        <w:rPr>
          <w:b/>
        </w:rPr>
        <w:t xml:space="preserve"> и реализаци</w:t>
      </w:r>
      <w:r>
        <w:rPr>
          <w:b/>
        </w:rPr>
        <w:t>и</w:t>
      </w:r>
      <w:r w:rsidRPr="009435C3">
        <w:rPr>
          <w:b/>
        </w:rPr>
        <w:t xml:space="preserve"> в ИС </w:t>
      </w:r>
      <w:proofErr w:type="spellStart"/>
      <w:r w:rsidRPr="009435C3">
        <w:rPr>
          <w:b/>
        </w:rPr>
        <w:t>Maximo</w:t>
      </w:r>
      <w:proofErr w:type="spellEnd"/>
      <w:r w:rsidRPr="009435C3">
        <w:rPr>
          <w:b/>
        </w:rPr>
        <w:t xml:space="preserve"> 7</w:t>
      </w:r>
      <w:r w:rsidRPr="005F638C">
        <w:rPr>
          <w:b/>
        </w:rPr>
        <w:t xml:space="preserve"> ОАО «ТГК-1»</w:t>
      </w:r>
      <w:r w:rsidRPr="009435C3">
        <w:rPr>
          <w:b/>
        </w:rPr>
        <w:t xml:space="preserve"> классификатора и справочников оборудования</w:t>
      </w:r>
      <w:r>
        <w:rPr>
          <w:b/>
        </w:rPr>
        <w:t>: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Классификатор и справочники оборудования с детализацией до узлов, с привязкой параметров состояния, диапазонов балльной шкалы, весовых коэффициентов.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 xml:space="preserve">Доработанная в части приложения «Мониторинг условий» ИС </w:t>
      </w:r>
      <w:proofErr w:type="spellStart"/>
      <w:r>
        <w:rPr>
          <w:lang w:val="en-US"/>
        </w:rPr>
        <w:t>Maximo</w:t>
      </w:r>
      <w:proofErr w:type="spellEnd"/>
      <w:r w:rsidRPr="00641468">
        <w:t xml:space="preserve"> 7</w:t>
      </w:r>
      <w:r>
        <w:t xml:space="preserve"> ОАО «ТГК-1» с загруженными справочниками оборудования, параметров состояния, диапазонами балльной шкалы, весовыми коэффициентами.</w:t>
      </w:r>
    </w:p>
    <w:p w:rsidR="00D364DF" w:rsidRPr="00C314C4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 w:rsidRPr="00C314C4">
        <w:t xml:space="preserve">Материалы к </w:t>
      </w:r>
      <w:r>
        <w:t>информационным</w:t>
      </w:r>
      <w:r w:rsidRPr="00C314C4">
        <w:t xml:space="preserve"> семинарам.</w:t>
      </w:r>
    </w:p>
    <w:p w:rsidR="00D364DF" w:rsidRPr="00306A74" w:rsidRDefault="00D364DF" w:rsidP="00D364DF">
      <w:pPr>
        <w:keepNext/>
        <w:numPr>
          <w:ilvl w:val="0"/>
          <w:numId w:val="9"/>
        </w:numPr>
        <w:tabs>
          <w:tab w:val="left" w:pos="426"/>
        </w:tabs>
        <w:spacing w:before="240"/>
        <w:ind w:hanging="72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Перечень</w:t>
      </w:r>
      <w:r w:rsidRPr="00306A74">
        <w:rPr>
          <w:b/>
          <w:sz w:val="26"/>
          <w:szCs w:val="26"/>
        </w:rPr>
        <w:t xml:space="preserve"> работ</w:t>
      </w:r>
    </w:p>
    <w:p w:rsidR="00D364DF" w:rsidRPr="00B16994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426" w:hanging="426"/>
        <w:jc w:val="both"/>
        <w:rPr>
          <w:b/>
        </w:rPr>
      </w:pPr>
      <w:r w:rsidRPr="00B16994">
        <w:rPr>
          <w:b/>
        </w:rPr>
        <w:t>Общие работы: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 w:rsidRPr="005B1BEE">
        <w:t>Обследование и проектирование</w:t>
      </w:r>
      <w:r>
        <w:t>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 w:rsidRPr="005B1BEE">
        <w:t xml:space="preserve">Настройка и доработка </w:t>
      </w:r>
      <w:r>
        <w:t>С</w:t>
      </w:r>
      <w:r w:rsidRPr="005B1BEE">
        <w:t>истемы</w:t>
      </w:r>
      <w:r>
        <w:t>.</w:t>
      </w:r>
    </w:p>
    <w:p w:rsidR="00D364DF" w:rsidRPr="00B16994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426" w:hanging="426"/>
        <w:jc w:val="both"/>
        <w:rPr>
          <w:b/>
        </w:rPr>
      </w:pPr>
      <w:r w:rsidRPr="00B16994">
        <w:rPr>
          <w:b/>
        </w:rPr>
        <w:t xml:space="preserve">Разработка и внедрение Системы на </w:t>
      </w:r>
      <w:r>
        <w:rPr>
          <w:b/>
        </w:rPr>
        <w:t>ГЭС</w:t>
      </w:r>
      <w:r w:rsidRPr="00B16994">
        <w:rPr>
          <w:b/>
        </w:rPr>
        <w:t>:</w:t>
      </w:r>
    </w:p>
    <w:p w:rsidR="00D364DF" w:rsidRPr="009B5F05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 w:rsidRPr="009B5F05">
        <w:t>Разработка и загрузка справочников</w:t>
      </w:r>
      <w:r>
        <w:t>.</w:t>
      </w:r>
    </w:p>
    <w:p w:rsidR="00D364DF" w:rsidRPr="009B5F05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 w:rsidRPr="009B5F05">
        <w:t>Настройка ИС в части ТО и Мониторинга</w:t>
      </w:r>
      <w:r>
        <w:t>.</w:t>
      </w:r>
    </w:p>
    <w:p w:rsidR="00D364DF" w:rsidRPr="009B5F05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Разработка моделей п</w:t>
      </w:r>
      <w:r w:rsidRPr="009B5F05">
        <w:t>рогнозировани</w:t>
      </w:r>
      <w:r>
        <w:t>я</w:t>
      </w:r>
      <w:r w:rsidRPr="009B5F05">
        <w:t xml:space="preserve"> вероятности отказа</w:t>
      </w:r>
      <w:r>
        <w:t>.</w:t>
      </w:r>
    </w:p>
    <w:p w:rsidR="00D364DF" w:rsidRPr="009B5F05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Разработка моделей о</w:t>
      </w:r>
      <w:r w:rsidRPr="009B5F05">
        <w:t>ценк</w:t>
      </w:r>
      <w:r>
        <w:t>и</w:t>
      </w:r>
      <w:r w:rsidRPr="009B5F05">
        <w:t xml:space="preserve"> и прогнозировани</w:t>
      </w:r>
      <w:r>
        <w:t>я</w:t>
      </w:r>
      <w:r w:rsidRPr="009B5F05">
        <w:t xml:space="preserve"> рисков отказа</w:t>
      </w:r>
      <w:r>
        <w:t>.</w:t>
      </w:r>
    </w:p>
    <w:p w:rsidR="00D364DF" w:rsidRPr="009B5F05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>
        <w:t>Разработка моделей т</w:t>
      </w:r>
      <w:r w:rsidRPr="009B5F05">
        <w:t>ехнико-экономическ</w:t>
      </w:r>
      <w:r>
        <w:t>ого</w:t>
      </w:r>
      <w:r w:rsidRPr="009B5F05">
        <w:t xml:space="preserve"> анализ</w:t>
      </w:r>
      <w:r>
        <w:t>а</w:t>
      </w:r>
      <w:r w:rsidRPr="009B5F05">
        <w:t xml:space="preserve"> и формирование долгосрочной программы технических воздействий</w:t>
      </w:r>
      <w:r>
        <w:t>.</w:t>
      </w:r>
    </w:p>
    <w:p w:rsidR="00D364DF" w:rsidRPr="009B5F05" w:rsidRDefault="00D364DF" w:rsidP="00D364DF">
      <w:pPr>
        <w:numPr>
          <w:ilvl w:val="2"/>
          <w:numId w:val="9"/>
        </w:numPr>
        <w:tabs>
          <w:tab w:val="left" w:pos="426"/>
        </w:tabs>
        <w:spacing w:before="120"/>
        <w:ind w:left="709" w:hanging="709"/>
        <w:jc w:val="both"/>
      </w:pPr>
      <w:r w:rsidRPr="009B5F05">
        <w:t xml:space="preserve">Настройка ИС в части </w:t>
      </w:r>
      <w:r>
        <w:t>программ технических воздействий.</w:t>
      </w:r>
    </w:p>
    <w:p w:rsidR="00D364DF" w:rsidRPr="00306A74" w:rsidRDefault="00D364DF" w:rsidP="00D364DF">
      <w:pPr>
        <w:keepNext/>
        <w:numPr>
          <w:ilvl w:val="0"/>
          <w:numId w:val="9"/>
        </w:numPr>
        <w:tabs>
          <w:tab w:val="left" w:pos="426"/>
        </w:tabs>
        <w:spacing w:before="240"/>
        <w:ind w:hanging="720"/>
        <w:rPr>
          <w:b/>
          <w:sz w:val="26"/>
          <w:szCs w:val="26"/>
        </w:rPr>
      </w:pPr>
      <w:r w:rsidRPr="00306A74">
        <w:rPr>
          <w:b/>
          <w:sz w:val="26"/>
          <w:szCs w:val="26"/>
        </w:rPr>
        <w:t>Требования к срокам выполнения работ</w:t>
      </w:r>
    </w:p>
    <w:p w:rsidR="00D364DF" w:rsidRPr="00552875" w:rsidRDefault="00D364DF" w:rsidP="00D364DF">
      <w:pPr>
        <w:spacing w:before="120"/>
        <w:ind w:firstLine="709"/>
        <w:jc w:val="both"/>
      </w:pPr>
      <w:r w:rsidRPr="00552875">
        <w:t xml:space="preserve">Сроки выполнения работ с </w:t>
      </w:r>
      <w:r w:rsidR="00B54BA9">
        <w:t>1.04.2012 г.</w:t>
      </w:r>
      <w:r w:rsidRPr="00D364DF">
        <w:t xml:space="preserve"> по </w:t>
      </w:r>
      <w:r>
        <w:t>31.12.2012 г.</w:t>
      </w:r>
    </w:p>
    <w:p w:rsidR="00D364DF" w:rsidRPr="00306A74" w:rsidRDefault="00D364DF" w:rsidP="00D364DF">
      <w:pPr>
        <w:keepNext/>
        <w:numPr>
          <w:ilvl w:val="0"/>
          <w:numId w:val="9"/>
        </w:numPr>
        <w:tabs>
          <w:tab w:val="left" w:pos="426"/>
        </w:tabs>
        <w:spacing w:before="240"/>
        <w:ind w:hanging="720"/>
        <w:rPr>
          <w:b/>
          <w:sz w:val="26"/>
          <w:szCs w:val="26"/>
        </w:rPr>
      </w:pPr>
      <w:r w:rsidRPr="00306A74">
        <w:rPr>
          <w:b/>
          <w:sz w:val="26"/>
          <w:szCs w:val="26"/>
        </w:rPr>
        <w:t>Требования к подрядной организации</w:t>
      </w:r>
    </w:p>
    <w:p w:rsidR="00D364DF" w:rsidRPr="00BC7B62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782" w:hanging="782"/>
        <w:jc w:val="both"/>
        <w:rPr>
          <w:b/>
        </w:rPr>
      </w:pPr>
      <w:r w:rsidRPr="00BC7B62">
        <w:rPr>
          <w:b/>
        </w:rPr>
        <w:t>Общие требования:</w:t>
      </w:r>
    </w:p>
    <w:p w:rsidR="00D364DF" w:rsidRPr="00354288" w:rsidRDefault="00D364DF" w:rsidP="00D364DF">
      <w:pPr>
        <w:numPr>
          <w:ilvl w:val="2"/>
          <w:numId w:val="9"/>
        </w:numPr>
        <w:tabs>
          <w:tab w:val="left" w:pos="426"/>
        </w:tabs>
        <w:spacing w:before="240"/>
        <w:ind w:left="709" w:hanging="709"/>
        <w:jc w:val="both"/>
      </w:pPr>
      <w:r>
        <w:t>Подрядчик</w:t>
      </w:r>
      <w:r w:rsidRPr="00354288">
        <w:t xml:space="preserve"> должен обладать общей и специальной правоспособностью для заключения договора в соответствии с законодательством Российской Федерации, должен быть зарегистрирован в качестве юридического лица.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240"/>
        <w:ind w:left="709" w:hanging="709"/>
        <w:jc w:val="both"/>
      </w:pPr>
      <w:r>
        <w:t>Подрядчик</w:t>
      </w:r>
      <w:r w:rsidRPr="00354288">
        <w:t xml:space="preserve"> не должен являться неплатежеспособным, банкротом, не должен находиться в процессе ликвидации или реорганизации, под внешним управлением.</w:t>
      </w:r>
    </w:p>
    <w:p w:rsidR="005E6F64" w:rsidRDefault="005E6F64" w:rsidP="005E6F64">
      <w:pPr>
        <w:numPr>
          <w:ilvl w:val="2"/>
          <w:numId w:val="9"/>
        </w:numPr>
        <w:tabs>
          <w:tab w:val="left" w:pos="709"/>
        </w:tabs>
        <w:spacing w:before="240"/>
        <w:ind w:left="709" w:hanging="709"/>
        <w:jc w:val="both"/>
      </w:pPr>
      <w:r w:rsidRPr="005E6F64">
        <w:t xml:space="preserve">Обеспечить наличие у работников подрядной организации однотипной спецодежды </w:t>
      </w:r>
      <w:r>
        <w:t xml:space="preserve">             </w:t>
      </w:r>
      <w:r w:rsidRPr="005E6F64">
        <w:t>с названием и логотипом организации-подрядчика</w:t>
      </w:r>
      <w:r>
        <w:t>.</w:t>
      </w:r>
    </w:p>
    <w:p w:rsidR="005E6F64" w:rsidRDefault="005E6F64" w:rsidP="005E6F64">
      <w:pPr>
        <w:numPr>
          <w:ilvl w:val="2"/>
          <w:numId w:val="9"/>
        </w:numPr>
        <w:tabs>
          <w:tab w:val="left" w:pos="709"/>
        </w:tabs>
        <w:spacing w:before="240"/>
        <w:ind w:left="709" w:hanging="709"/>
        <w:jc w:val="both"/>
      </w:pPr>
      <w:r>
        <w:t>Р</w:t>
      </w:r>
      <w:r w:rsidRPr="005500A4">
        <w:t>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</w:t>
      </w:r>
      <w:r>
        <w:t>.</w:t>
      </w:r>
    </w:p>
    <w:p w:rsidR="005E6F64" w:rsidRDefault="005E6F64" w:rsidP="005E6F64">
      <w:pPr>
        <w:numPr>
          <w:ilvl w:val="2"/>
          <w:numId w:val="9"/>
        </w:numPr>
        <w:tabs>
          <w:tab w:val="left" w:pos="709"/>
        </w:tabs>
        <w:spacing w:before="240"/>
        <w:ind w:left="709" w:hanging="709"/>
        <w:jc w:val="both"/>
      </w:pPr>
      <w:r>
        <w:t>П</w:t>
      </w:r>
      <w:r w:rsidRPr="005500A4">
        <w:t>одрядчик несет ответственность за соблюдение требований природоохранного законодательства Российской Федерации и СЭМ ОАО «ТГК-1»</w:t>
      </w:r>
      <w:r>
        <w:t>.</w:t>
      </w:r>
    </w:p>
    <w:p w:rsidR="005E6F64" w:rsidRPr="00354288" w:rsidRDefault="005E6F64" w:rsidP="005E6F64">
      <w:pPr>
        <w:numPr>
          <w:ilvl w:val="2"/>
          <w:numId w:val="9"/>
        </w:numPr>
        <w:tabs>
          <w:tab w:val="left" w:pos="709"/>
        </w:tabs>
        <w:spacing w:before="240"/>
        <w:ind w:left="709" w:hanging="709"/>
        <w:jc w:val="both"/>
      </w:pPr>
      <w:r w:rsidRPr="005E6F64">
        <w:t>Акты сдачи - приемки могут быть подписаны Заказчиком при условии выполнения подрядчиком указанных выше требований.</w:t>
      </w:r>
    </w:p>
    <w:p w:rsidR="00D364DF" w:rsidRPr="00354288" w:rsidRDefault="00D364DF" w:rsidP="00D364DF">
      <w:pPr>
        <w:numPr>
          <w:ilvl w:val="2"/>
          <w:numId w:val="9"/>
        </w:numPr>
        <w:tabs>
          <w:tab w:val="left" w:pos="426"/>
        </w:tabs>
        <w:spacing w:before="240"/>
        <w:ind w:left="709" w:hanging="709"/>
        <w:jc w:val="both"/>
      </w:pPr>
      <w:r>
        <w:t>Подрядчик</w:t>
      </w:r>
      <w:r w:rsidRPr="00354288">
        <w:t xml:space="preserve"> </w:t>
      </w:r>
      <w:r>
        <w:t xml:space="preserve">(либо привлекаемый Субподрядчик) </w:t>
      </w:r>
      <w:r w:rsidRPr="00354288">
        <w:t>должен обладать опытом:</w:t>
      </w:r>
    </w:p>
    <w:p w:rsidR="00D364DF" w:rsidRPr="00D60C11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работы и </w:t>
      </w:r>
      <w:r w:rsidRPr="00D60C11">
        <w:rPr>
          <w:sz w:val="24"/>
          <w:szCs w:val="24"/>
        </w:rPr>
        <w:t xml:space="preserve">реализации проектов в </w:t>
      </w:r>
      <w:proofErr w:type="spellStart"/>
      <w:r w:rsidRPr="00D60C11">
        <w:rPr>
          <w:sz w:val="24"/>
          <w:szCs w:val="24"/>
        </w:rPr>
        <w:t>гидро</w:t>
      </w:r>
      <w:proofErr w:type="spellEnd"/>
      <w:r>
        <w:rPr>
          <w:sz w:val="24"/>
          <w:szCs w:val="24"/>
        </w:rPr>
        <w:t>- и тепло</w:t>
      </w:r>
      <w:r w:rsidRPr="00D60C11">
        <w:rPr>
          <w:sz w:val="24"/>
          <w:szCs w:val="24"/>
        </w:rPr>
        <w:t>энергетике не менее 5 лет;</w:t>
      </w:r>
    </w:p>
    <w:p w:rsidR="00D364DF" w:rsidRPr="00D60C11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работы и </w:t>
      </w:r>
      <w:r w:rsidRPr="00D60C11">
        <w:rPr>
          <w:sz w:val="24"/>
          <w:szCs w:val="24"/>
        </w:rPr>
        <w:t xml:space="preserve">реализации проектов в части управления </w:t>
      </w:r>
      <w:r>
        <w:rPr>
          <w:sz w:val="24"/>
          <w:szCs w:val="24"/>
        </w:rPr>
        <w:t xml:space="preserve">производственными </w:t>
      </w:r>
      <w:r w:rsidRPr="00D60C11">
        <w:rPr>
          <w:sz w:val="24"/>
          <w:szCs w:val="24"/>
        </w:rPr>
        <w:t xml:space="preserve">фондами и активами </w:t>
      </w:r>
      <w:r>
        <w:rPr>
          <w:sz w:val="24"/>
          <w:szCs w:val="24"/>
        </w:rPr>
        <w:t>энергетических предприятий</w:t>
      </w:r>
      <w:r w:rsidRPr="00D60C11">
        <w:rPr>
          <w:sz w:val="24"/>
          <w:szCs w:val="24"/>
        </w:rPr>
        <w:t>, входящих в группу ОАО «Газпром»;</w:t>
      </w:r>
    </w:p>
    <w:p w:rsidR="00D364DF" w:rsidRPr="00D60C11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D60C11">
        <w:rPr>
          <w:sz w:val="24"/>
          <w:szCs w:val="24"/>
        </w:rPr>
        <w:t xml:space="preserve">разработки и внедрения методик оценки состояния и рисков отказа, формирования долгосрочных, среднесрочных и краткосрочных программ технических воздействий на оборудование </w:t>
      </w:r>
      <w:r>
        <w:rPr>
          <w:sz w:val="24"/>
          <w:szCs w:val="24"/>
        </w:rPr>
        <w:t>гидроэлектростанций</w:t>
      </w:r>
      <w:r w:rsidRPr="00D60C11">
        <w:rPr>
          <w:sz w:val="24"/>
          <w:szCs w:val="24"/>
        </w:rPr>
        <w:t>;</w:t>
      </w:r>
    </w:p>
    <w:p w:rsidR="00D364DF" w:rsidRPr="00D60C11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D60C11">
        <w:rPr>
          <w:sz w:val="24"/>
          <w:szCs w:val="24"/>
        </w:rPr>
        <w:lastRenderedPageBreak/>
        <w:t xml:space="preserve">разработки классификаторов и справочников </w:t>
      </w:r>
      <w:r>
        <w:rPr>
          <w:sz w:val="24"/>
          <w:szCs w:val="24"/>
        </w:rPr>
        <w:t xml:space="preserve">производственных </w:t>
      </w:r>
      <w:r w:rsidRPr="00D60C11">
        <w:rPr>
          <w:sz w:val="24"/>
          <w:szCs w:val="24"/>
        </w:rPr>
        <w:t>фондов</w:t>
      </w:r>
      <w:r>
        <w:rPr>
          <w:sz w:val="24"/>
          <w:szCs w:val="24"/>
        </w:rPr>
        <w:t xml:space="preserve"> и активов энергетических предприятий</w:t>
      </w:r>
      <w:r w:rsidRPr="00D60C11">
        <w:rPr>
          <w:sz w:val="24"/>
          <w:szCs w:val="24"/>
        </w:rPr>
        <w:t>;</w:t>
      </w:r>
    </w:p>
    <w:p w:rsidR="00D364DF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D60C11">
        <w:rPr>
          <w:sz w:val="24"/>
          <w:szCs w:val="24"/>
        </w:rPr>
        <w:t xml:space="preserve">разработки </w:t>
      </w:r>
      <w:r>
        <w:rPr>
          <w:sz w:val="24"/>
          <w:szCs w:val="24"/>
        </w:rPr>
        <w:t>правил</w:t>
      </w:r>
      <w:r w:rsidRPr="00D60C11">
        <w:rPr>
          <w:sz w:val="24"/>
          <w:szCs w:val="24"/>
        </w:rPr>
        <w:t xml:space="preserve"> оценки затрат на техническое обслуживание, ремонты, техническое перевооружение и реконструкцию </w:t>
      </w:r>
      <w:r>
        <w:rPr>
          <w:sz w:val="24"/>
          <w:szCs w:val="24"/>
        </w:rPr>
        <w:t xml:space="preserve">основного </w:t>
      </w:r>
      <w:r w:rsidRPr="00D60C11">
        <w:rPr>
          <w:sz w:val="24"/>
          <w:szCs w:val="24"/>
        </w:rPr>
        <w:t xml:space="preserve">оборудования </w:t>
      </w:r>
      <w:r>
        <w:rPr>
          <w:sz w:val="24"/>
          <w:szCs w:val="24"/>
        </w:rPr>
        <w:t>энергетических предприятий;</w:t>
      </w:r>
    </w:p>
    <w:p w:rsidR="00D364DF" w:rsidRPr="00D60C11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D60C11">
        <w:rPr>
          <w:sz w:val="24"/>
          <w:szCs w:val="24"/>
        </w:rPr>
        <w:t xml:space="preserve">разработки </w:t>
      </w:r>
      <w:proofErr w:type="gramStart"/>
      <w:r>
        <w:rPr>
          <w:sz w:val="24"/>
          <w:szCs w:val="24"/>
        </w:rPr>
        <w:t>правил</w:t>
      </w:r>
      <w:r w:rsidRPr="00D60C11">
        <w:rPr>
          <w:sz w:val="24"/>
          <w:szCs w:val="24"/>
        </w:rPr>
        <w:t xml:space="preserve"> оптимизации  объемов ремонтов оборудования ГЭС</w:t>
      </w:r>
      <w:proofErr w:type="gramEnd"/>
      <w:r w:rsidRPr="00D60C11">
        <w:rPr>
          <w:sz w:val="24"/>
          <w:szCs w:val="24"/>
        </w:rPr>
        <w:t>;</w:t>
      </w:r>
    </w:p>
    <w:p w:rsidR="00D364DF" w:rsidRPr="00D60C11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D60C11">
        <w:rPr>
          <w:sz w:val="24"/>
          <w:szCs w:val="24"/>
        </w:rPr>
        <w:t>описания</w:t>
      </w:r>
      <w:r>
        <w:rPr>
          <w:sz w:val="24"/>
          <w:szCs w:val="24"/>
        </w:rPr>
        <w:t>,</w:t>
      </w:r>
      <w:r w:rsidRPr="00D60C11">
        <w:rPr>
          <w:sz w:val="24"/>
          <w:szCs w:val="24"/>
        </w:rPr>
        <w:t xml:space="preserve"> проектирования </w:t>
      </w:r>
      <w:r>
        <w:rPr>
          <w:sz w:val="24"/>
          <w:szCs w:val="24"/>
        </w:rPr>
        <w:t xml:space="preserve">и регламентации </w:t>
      </w:r>
      <w:r w:rsidRPr="00D60C11">
        <w:rPr>
          <w:sz w:val="24"/>
          <w:szCs w:val="24"/>
        </w:rPr>
        <w:t>бизнес-процессов</w:t>
      </w:r>
      <w:r>
        <w:rPr>
          <w:sz w:val="24"/>
          <w:szCs w:val="24"/>
        </w:rPr>
        <w:t xml:space="preserve"> производственной деятельности энергетических предприятий</w:t>
      </w:r>
      <w:r w:rsidRPr="00D60C11">
        <w:rPr>
          <w:sz w:val="24"/>
          <w:szCs w:val="24"/>
        </w:rPr>
        <w:t>;</w:t>
      </w:r>
    </w:p>
    <w:p w:rsidR="00D364DF" w:rsidRPr="00D60C11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D60C11">
        <w:rPr>
          <w:sz w:val="24"/>
          <w:szCs w:val="24"/>
        </w:rPr>
        <w:t>постановки задач (разработки технических требований) для информационных систем поддержки управления производством на энергетических предприятиях;</w:t>
      </w:r>
    </w:p>
    <w:p w:rsidR="00D364DF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2D742A">
        <w:rPr>
          <w:sz w:val="24"/>
          <w:szCs w:val="24"/>
        </w:rPr>
        <w:t xml:space="preserve">проектирования и </w:t>
      </w:r>
      <w:r w:rsidRPr="000D4192">
        <w:rPr>
          <w:sz w:val="24"/>
          <w:szCs w:val="24"/>
        </w:rPr>
        <w:t xml:space="preserve">внедрения информационных систем в области управления производственными фондами и активами энергетических </w:t>
      </w:r>
      <w:r w:rsidRPr="005F638C">
        <w:rPr>
          <w:sz w:val="24"/>
          <w:szCs w:val="24"/>
        </w:rPr>
        <w:t>предприятий;</w:t>
      </w:r>
    </w:p>
    <w:p w:rsidR="00D364DF" w:rsidRPr="00D60C11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D60C11">
        <w:rPr>
          <w:sz w:val="24"/>
          <w:szCs w:val="24"/>
        </w:rPr>
        <w:t xml:space="preserve">разработки стандартов организации в части управления </w:t>
      </w:r>
      <w:r>
        <w:rPr>
          <w:sz w:val="24"/>
          <w:szCs w:val="24"/>
        </w:rPr>
        <w:t>производственными</w:t>
      </w:r>
      <w:r w:rsidRPr="00D60C11">
        <w:rPr>
          <w:sz w:val="24"/>
          <w:szCs w:val="24"/>
        </w:rPr>
        <w:t xml:space="preserve"> фондами </w:t>
      </w:r>
      <w:r>
        <w:rPr>
          <w:sz w:val="24"/>
          <w:szCs w:val="24"/>
        </w:rPr>
        <w:t xml:space="preserve">и активами энергетических </w:t>
      </w:r>
      <w:r w:rsidRPr="00D60C11">
        <w:rPr>
          <w:sz w:val="24"/>
          <w:szCs w:val="24"/>
        </w:rPr>
        <w:t>предприяти</w:t>
      </w:r>
      <w:r>
        <w:rPr>
          <w:sz w:val="24"/>
          <w:szCs w:val="24"/>
        </w:rPr>
        <w:t>й</w:t>
      </w:r>
      <w:r w:rsidRPr="00D60C11">
        <w:rPr>
          <w:sz w:val="24"/>
          <w:szCs w:val="24"/>
        </w:rPr>
        <w:t>;</w:t>
      </w:r>
    </w:p>
    <w:p w:rsidR="00D364DF" w:rsidRPr="00537467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2E2900">
        <w:rPr>
          <w:sz w:val="24"/>
          <w:szCs w:val="24"/>
        </w:rPr>
        <w:t>разработки стандартов организации в части обеспечения безопасной эксплуатации оборудования ГЭС</w:t>
      </w:r>
      <w:r w:rsidRPr="00537467">
        <w:rPr>
          <w:sz w:val="24"/>
          <w:szCs w:val="24"/>
        </w:rPr>
        <w:t>.</w:t>
      </w:r>
    </w:p>
    <w:p w:rsidR="00D364DF" w:rsidRPr="00354288" w:rsidRDefault="00D364DF" w:rsidP="00D364DF">
      <w:pPr>
        <w:numPr>
          <w:ilvl w:val="2"/>
          <w:numId w:val="9"/>
        </w:numPr>
        <w:tabs>
          <w:tab w:val="left" w:pos="426"/>
        </w:tabs>
        <w:spacing w:before="240"/>
        <w:ind w:left="709" w:hanging="709"/>
        <w:jc w:val="both"/>
      </w:pPr>
      <w:r w:rsidRPr="00354288">
        <w:t xml:space="preserve">Сотрудники </w:t>
      </w:r>
      <w:r>
        <w:t>Подрядчика (либо привлекаемых Субподрядчиков)</w:t>
      </w:r>
      <w:r w:rsidRPr="00354288">
        <w:t xml:space="preserve"> должны обладать:</w:t>
      </w:r>
    </w:p>
    <w:p w:rsidR="00D364DF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54288">
        <w:rPr>
          <w:sz w:val="24"/>
          <w:szCs w:val="24"/>
        </w:rPr>
        <w:t>-</w:t>
      </w:r>
      <w:r>
        <w:rPr>
          <w:sz w:val="24"/>
          <w:szCs w:val="24"/>
        </w:rPr>
        <w:t>х</w:t>
      </w:r>
      <w:r w:rsidRPr="00354288">
        <w:rPr>
          <w:sz w:val="24"/>
          <w:szCs w:val="24"/>
        </w:rPr>
        <w:t xml:space="preserve">летним опытом </w:t>
      </w:r>
      <w:r>
        <w:rPr>
          <w:sz w:val="24"/>
          <w:szCs w:val="24"/>
        </w:rPr>
        <w:t xml:space="preserve">работы и </w:t>
      </w:r>
      <w:r w:rsidRPr="00354288">
        <w:rPr>
          <w:sz w:val="24"/>
          <w:szCs w:val="24"/>
        </w:rPr>
        <w:t>реализ</w:t>
      </w:r>
      <w:r>
        <w:rPr>
          <w:sz w:val="24"/>
          <w:szCs w:val="24"/>
        </w:rPr>
        <w:t xml:space="preserve">ации проектов в </w:t>
      </w:r>
      <w:proofErr w:type="spellStart"/>
      <w:r>
        <w:rPr>
          <w:sz w:val="24"/>
          <w:szCs w:val="24"/>
        </w:rPr>
        <w:t>гидро</w:t>
      </w:r>
      <w:proofErr w:type="spellEnd"/>
      <w:r>
        <w:rPr>
          <w:sz w:val="24"/>
          <w:szCs w:val="24"/>
        </w:rPr>
        <w:t>- и теплоэнергетике;</w:t>
      </w:r>
    </w:p>
    <w:p w:rsidR="00D364DF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354288">
        <w:rPr>
          <w:sz w:val="24"/>
          <w:szCs w:val="24"/>
        </w:rPr>
        <w:t xml:space="preserve">опытом проектирования архитектуры информационных систем, постановки задачи на программирование ее элементов и </w:t>
      </w:r>
      <w:r>
        <w:rPr>
          <w:sz w:val="24"/>
          <w:szCs w:val="24"/>
        </w:rPr>
        <w:t>формирования</w:t>
      </w:r>
      <w:r w:rsidRPr="00354288">
        <w:rPr>
          <w:sz w:val="24"/>
          <w:szCs w:val="24"/>
        </w:rPr>
        <w:t xml:space="preserve"> едино</w:t>
      </w:r>
      <w:r>
        <w:rPr>
          <w:sz w:val="24"/>
          <w:szCs w:val="24"/>
        </w:rPr>
        <w:t>го</w:t>
      </w:r>
      <w:r w:rsidRPr="00354288">
        <w:rPr>
          <w:sz w:val="24"/>
          <w:szCs w:val="24"/>
        </w:rPr>
        <w:t xml:space="preserve"> информационно</w:t>
      </w:r>
      <w:r>
        <w:rPr>
          <w:sz w:val="24"/>
          <w:szCs w:val="24"/>
        </w:rPr>
        <w:t>го</w:t>
      </w:r>
      <w:r w:rsidRPr="00354288">
        <w:rPr>
          <w:sz w:val="24"/>
          <w:szCs w:val="24"/>
        </w:rPr>
        <w:t xml:space="preserve"> решени</w:t>
      </w:r>
      <w:r>
        <w:rPr>
          <w:sz w:val="24"/>
          <w:szCs w:val="24"/>
        </w:rPr>
        <w:t>я</w:t>
      </w:r>
      <w:r w:rsidRPr="00354288">
        <w:rPr>
          <w:sz w:val="24"/>
          <w:szCs w:val="24"/>
        </w:rPr>
        <w:t>;</w:t>
      </w:r>
    </w:p>
    <w:p w:rsidR="00D364DF" w:rsidRPr="00354288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354288">
        <w:rPr>
          <w:sz w:val="24"/>
          <w:szCs w:val="24"/>
        </w:rPr>
        <w:t>опытом программирования и разработки приложений, настройки и интеграции информационных систем;</w:t>
      </w:r>
    </w:p>
    <w:p w:rsidR="00D364DF" w:rsidRPr="00354288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сертификатами, подтверждающими квалификацию в области решения </w:t>
      </w:r>
      <w:r>
        <w:rPr>
          <w:sz w:val="24"/>
          <w:szCs w:val="24"/>
          <w:lang w:val="en-US"/>
        </w:rPr>
        <w:t>IBM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Maximo</w:t>
      </w:r>
      <w:proofErr w:type="spellEnd"/>
      <w:r>
        <w:rPr>
          <w:sz w:val="24"/>
          <w:szCs w:val="24"/>
        </w:rPr>
        <w:t>;</w:t>
      </w:r>
    </w:p>
    <w:p w:rsidR="00D364DF" w:rsidRPr="00354288" w:rsidRDefault="00D364DF" w:rsidP="00D364DF">
      <w:pPr>
        <w:pStyle w:val="ad"/>
        <w:numPr>
          <w:ilvl w:val="0"/>
          <w:numId w:val="7"/>
        </w:numPr>
        <w:spacing w:before="120"/>
        <w:ind w:left="1134"/>
        <w:contextualSpacing w:val="0"/>
        <w:jc w:val="both"/>
        <w:rPr>
          <w:sz w:val="24"/>
          <w:szCs w:val="24"/>
        </w:rPr>
      </w:pPr>
      <w:r w:rsidRPr="00354288">
        <w:rPr>
          <w:sz w:val="24"/>
          <w:szCs w:val="24"/>
        </w:rPr>
        <w:t>резюме, подтверждающими компетенции, навыки и опыт сотрудников</w:t>
      </w:r>
      <w:r>
        <w:rPr>
          <w:sz w:val="24"/>
          <w:szCs w:val="24"/>
        </w:rPr>
        <w:t>.</w:t>
      </w:r>
    </w:p>
    <w:p w:rsidR="00D364DF" w:rsidRDefault="00D364DF" w:rsidP="00D364DF">
      <w:pPr>
        <w:numPr>
          <w:ilvl w:val="2"/>
          <w:numId w:val="9"/>
        </w:numPr>
        <w:tabs>
          <w:tab w:val="left" w:pos="426"/>
        </w:tabs>
        <w:spacing w:before="240"/>
        <w:ind w:left="709" w:hanging="709"/>
        <w:jc w:val="both"/>
      </w:pPr>
      <w:r>
        <w:t>Подрядчик</w:t>
      </w:r>
      <w:r w:rsidRPr="00354288">
        <w:t xml:space="preserve"> должен предоставить рекомендации других компаний, работающих в области электроэнергетики, а также информацию, характеризующую его деятельность на рынке в течение последних 5 лет</w:t>
      </w:r>
      <w:r>
        <w:t>.</w:t>
      </w:r>
    </w:p>
    <w:p w:rsidR="00D364DF" w:rsidRPr="00BC7B62" w:rsidRDefault="00D364DF" w:rsidP="00D364DF">
      <w:pPr>
        <w:numPr>
          <w:ilvl w:val="1"/>
          <w:numId w:val="9"/>
        </w:numPr>
        <w:tabs>
          <w:tab w:val="left" w:pos="426"/>
        </w:tabs>
        <w:spacing w:before="240"/>
        <w:ind w:left="782" w:hanging="782"/>
        <w:jc w:val="both"/>
        <w:rPr>
          <w:b/>
        </w:rPr>
      </w:pPr>
      <w:r w:rsidRPr="00BC7B62">
        <w:rPr>
          <w:b/>
        </w:rPr>
        <w:t>Требования к Субподрядчикам:</w:t>
      </w:r>
    </w:p>
    <w:p w:rsidR="00D364DF" w:rsidRPr="006C756D" w:rsidRDefault="00D364DF" w:rsidP="00D364DF">
      <w:pPr>
        <w:numPr>
          <w:ilvl w:val="2"/>
          <w:numId w:val="9"/>
        </w:numPr>
        <w:tabs>
          <w:tab w:val="left" w:pos="426"/>
        </w:tabs>
        <w:spacing w:before="240"/>
        <w:ind w:left="709" w:hanging="709"/>
        <w:jc w:val="both"/>
      </w:pPr>
      <w:r w:rsidRPr="006C756D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364DF" w:rsidRPr="006C756D" w:rsidRDefault="00D364DF" w:rsidP="00D364DF">
      <w:pPr>
        <w:numPr>
          <w:ilvl w:val="2"/>
          <w:numId w:val="9"/>
        </w:numPr>
        <w:tabs>
          <w:tab w:val="left" w:pos="426"/>
        </w:tabs>
        <w:spacing w:before="240"/>
        <w:ind w:left="709" w:hanging="709"/>
        <w:jc w:val="both"/>
      </w:pPr>
      <w:r w:rsidRPr="006C756D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6C756D">
        <w:t>предквалификационной</w:t>
      </w:r>
      <w:proofErr w:type="spellEnd"/>
      <w:r w:rsidRPr="006C756D">
        <w:t xml:space="preserve"> документации Организатора конкурса;</w:t>
      </w:r>
    </w:p>
    <w:p w:rsidR="00D364DF" w:rsidRPr="006C756D" w:rsidRDefault="00D364DF" w:rsidP="00D364DF">
      <w:pPr>
        <w:numPr>
          <w:ilvl w:val="2"/>
          <w:numId w:val="9"/>
        </w:numPr>
        <w:tabs>
          <w:tab w:val="left" w:pos="426"/>
        </w:tabs>
        <w:spacing w:before="240"/>
        <w:ind w:left="709" w:hanging="709"/>
        <w:jc w:val="both"/>
      </w:pPr>
      <w:r w:rsidRPr="006C756D">
        <w:t>Организатор конкурса оставляет за собой право отклонить любого из предложенных Субподрядчиков.</w:t>
      </w:r>
    </w:p>
    <w:p w:rsidR="00153740" w:rsidRPr="0051235A" w:rsidRDefault="00B80665">
      <w:pPr>
        <w:rPr>
          <w:sz w:val="16"/>
          <w:szCs w:val="16"/>
        </w:rPr>
      </w:pPr>
      <w:r w:rsidRPr="0051235A">
        <w:rPr>
          <w:sz w:val="16"/>
          <w:szCs w:val="16"/>
        </w:rPr>
        <w:t xml:space="preserve">      </w:t>
      </w:r>
      <w:r w:rsidR="00153740" w:rsidRPr="0051235A">
        <w:rPr>
          <w:sz w:val="16"/>
          <w:szCs w:val="16"/>
        </w:rPr>
        <w:t xml:space="preserve">                           </w:t>
      </w:r>
    </w:p>
    <w:p w:rsidR="005E6F64" w:rsidRDefault="005E6F64" w:rsidP="00F734EC">
      <w:pPr>
        <w:ind w:left="426"/>
      </w:pPr>
    </w:p>
    <w:p w:rsidR="005E6F64" w:rsidRDefault="005E6F64" w:rsidP="00F734EC">
      <w:pPr>
        <w:ind w:left="426"/>
      </w:pPr>
    </w:p>
    <w:p w:rsidR="005E6F64" w:rsidRDefault="005E6F64" w:rsidP="00F734EC">
      <w:pPr>
        <w:ind w:left="426"/>
      </w:pPr>
    </w:p>
    <w:sectPr w:rsidR="005E6F64" w:rsidSect="00BD4B4B">
      <w:footerReference w:type="even" r:id="rId9"/>
      <w:footerReference w:type="default" r:id="rId10"/>
      <w:pgSz w:w="11906" w:h="16838"/>
      <w:pgMar w:top="510" w:right="851" w:bottom="329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B19" w:rsidRDefault="00791B19">
      <w:r>
        <w:separator/>
      </w:r>
    </w:p>
  </w:endnote>
  <w:endnote w:type="continuationSeparator" w:id="0">
    <w:p w:rsidR="00791B19" w:rsidRDefault="0079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B19" w:rsidRDefault="00791B19" w:rsidP="000436B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91B19" w:rsidRDefault="00791B19" w:rsidP="00C10C6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B19" w:rsidRDefault="00791B19" w:rsidP="000436B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3</w:t>
    </w:r>
    <w:r>
      <w:rPr>
        <w:rStyle w:val="a8"/>
      </w:rPr>
      <w:fldChar w:fldCharType="end"/>
    </w:r>
  </w:p>
  <w:p w:rsidR="00791B19" w:rsidRDefault="00791B19" w:rsidP="00C10C6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B19" w:rsidRDefault="00791B19">
      <w:r>
        <w:separator/>
      </w:r>
    </w:p>
  </w:footnote>
  <w:footnote w:type="continuationSeparator" w:id="0">
    <w:p w:rsidR="00791B19" w:rsidRDefault="00791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658A"/>
    <w:multiLevelType w:val="hybridMultilevel"/>
    <w:tmpl w:val="67A0DB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35115D"/>
    <w:multiLevelType w:val="hybridMultilevel"/>
    <w:tmpl w:val="9CD40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3A74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C4F57DF"/>
    <w:multiLevelType w:val="hybridMultilevel"/>
    <w:tmpl w:val="A6022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032B8F"/>
    <w:multiLevelType w:val="multilevel"/>
    <w:tmpl w:val="EB387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E3E39F2"/>
    <w:multiLevelType w:val="hybridMultilevel"/>
    <w:tmpl w:val="90D22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1000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27B2C71"/>
    <w:multiLevelType w:val="hybridMultilevel"/>
    <w:tmpl w:val="4D727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94"/>
    <w:rsid w:val="0002246C"/>
    <w:rsid w:val="00023737"/>
    <w:rsid w:val="00025232"/>
    <w:rsid w:val="0002606F"/>
    <w:rsid w:val="000436B5"/>
    <w:rsid w:val="0004411C"/>
    <w:rsid w:val="000541FD"/>
    <w:rsid w:val="000813A4"/>
    <w:rsid w:val="00085EAD"/>
    <w:rsid w:val="000B00F7"/>
    <w:rsid w:val="000B6372"/>
    <w:rsid w:val="000D2F7A"/>
    <w:rsid w:val="000E135C"/>
    <w:rsid w:val="00101A43"/>
    <w:rsid w:val="001133B4"/>
    <w:rsid w:val="0013136C"/>
    <w:rsid w:val="001363DC"/>
    <w:rsid w:val="00151978"/>
    <w:rsid w:val="00153740"/>
    <w:rsid w:val="00156CDE"/>
    <w:rsid w:val="00173690"/>
    <w:rsid w:val="00193829"/>
    <w:rsid w:val="001974FC"/>
    <w:rsid w:val="001B6EF9"/>
    <w:rsid w:val="001F58C3"/>
    <w:rsid w:val="0020136D"/>
    <w:rsid w:val="00205DAA"/>
    <w:rsid w:val="0020658E"/>
    <w:rsid w:val="00206F5A"/>
    <w:rsid w:val="002076CB"/>
    <w:rsid w:val="002323EB"/>
    <w:rsid w:val="00233569"/>
    <w:rsid w:val="00234EA2"/>
    <w:rsid w:val="002443EE"/>
    <w:rsid w:val="0025039F"/>
    <w:rsid w:val="00257E9E"/>
    <w:rsid w:val="00261027"/>
    <w:rsid w:val="002849B8"/>
    <w:rsid w:val="002855F2"/>
    <w:rsid w:val="002C4949"/>
    <w:rsid w:val="002D0D97"/>
    <w:rsid w:val="002D40C5"/>
    <w:rsid w:val="002E16C9"/>
    <w:rsid w:val="002F3404"/>
    <w:rsid w:val="002F50D6"/>
    <w:rsid w:val="0031688F"/>
    <w:rsid w:val="0032334E"/>
    <w:rsid w:val="003435F0"/>
    <w:rsid w:val="00350005"/>
    <w:rsid w:val="0036049B"/>
    <w:rsid w:val="003710C9"/>
    <w:rsid w:val="00375D44"/>
    <w:rsid w:val="0038155B"/>
    <w:rsid w:val="0038708E"/>
    <w:rsid w:val="00392AC6"/>
    <w:rsid w:val="003938C4"/>
    <w:rsid w:val="003A22D8"/>
    <w:rsid w:val="003B2590"/>
    <w:rsid w:val="003B3ECB"/>
    <w:rsid w:val="003C3AFE"/>
    <w:rsid w:val="003F3DE6"/>
    <w:rsid w:val="003F4DC1"/>
    <w:rsid w:val="0040174A"/>
    <w:rsid w:val="00401D5B"/>
    <w:rsid w:val="00425982"/>
    <w:rsid w:val="00427A96"/>
    <w:rsid w:val="00454FD7"/>
    <w:rsid w:val="0045747B"/>
    <w:rsid w:val="00476B34"/>
    <w:rsid w:val="00483758"/>
    <w:rsid w:val="00486F1E"/>
    <w:rsid w:val="00492BF3"/>
    <w:rsid w:val="004A725B"/>
    <w:rsid w:val="004C1A97"/>
    <w:rsid w:val="004C605C"/>
    <w:rsid w:val="004E0C81"/>
    <w:rsid w:val="004E158A"/>
    <w:rsid w:val="004E58E2"/>
    <w:rsid w:val="004F196F"/>
    <w:rsid w:val="0051235A"/>
    <w:rsid w:val="0051343C"/>
    <w:rsid w:val="00515A50"/>
    <w:rsid w:val="00520D3E"/>
    <w:rsid w:val="00543E62"/>
    <w:rsid w:val="00544AFE"/>
    <w:rsid w:val="00552383"/>
    <w:rsid w:val="00553994"/>
    <w:rsid w:val="00564D4B"/>
    <w:rsid w:val="0056753C"/>
    <w:rsid w:val="005727E4"/>
    <w:rsid w:val="00572CE1"/>
    <w:rsid w:val="0059181B"/>
    <w:rsid w:val="00591A80"/>
    <w:rsid w:val="005951C7"/>
    <w:rsid w:val="005A0E1F"/>
    <w:rsid w:val="005A6EB6"/>
    <w:rsid w:val="005B0AD7"/>
    <w:rsid w:val="005B2F30"/>
    <w:rsid w:val="005B317B"/>
    <w:rsid w:val="005B56D0"/>
    <w:rsid w:val="005D4CF8"/>
    <w:rsid w:val="005D5E84"/>
    <w:rsid w:val="005D7A4D"/>
    <w:rsid w:val="005E2ACE"/>
    <w:rsid w:val="005E4B12"/>
    <w:rsid w:val="005E6F64"/>
    <w:rsid w:val="005F1520"/>
    <w:rsid w:val="005F5F44"/>
    <w:rsid w:val="0060282F"/>
    <w:rsid w:val="00624BC8"/>
    <w:rsid w:val="00632909"/>
    <w:rsid w:val="00642A7E"/>
    <w:rsid w:val="00646ABD"/>
    <w:rsid w:val="00646DA4"/>
    <w:rsid w:val="00653E12"/>
    <w:rsid w:val="0066194B"/>
    <w:rsid w:val="00665BD3"/>
    <w:rsid w:val="006849C3"/>
    <w:rsid w:val="00684E29"/>
    <w:rsid w:val="0069125A"/>
    <w:rsid w:val="006A2BEA"/>
    <w:rsid w:val="006A6036"/>
    <w:rsid w:val="006A6BA5"/>
    <w:rsid w:val="006A6FAA"/>
    <w:rsid w:val="006C0526"/>
    <w:rsid w:val="006C6FBC"/>
    <w:rsid w:val="006D0229"/>
    <w:rsid w:val="006D33E2"/>
    <w:rsid w:val="006E0267"/>
    <w:rsid w:val="006F6638"/>
    <w:rsid w:val="00703063"/>
    <w:rsid w:val="007068BD"/>
    <w:rsid w:val="00733BC0"/>
    <w:rsid w:val="00753EAA"/>
    <w:rsid w:val="0075754A"/>
    <w:rsid w:val="00757D2E"/>
    <w:rsid w:val="0076166E"/>
    <w:rsid w:val="00761C9E"/>
    <w:rsid w:val="00781BFB"/>
    <w:rsid w:val="00782CBD"/>
    <w:rsid w:val="00787B77"/>
    <w:rsid w:val="00791B19"/>
    <w:rsid w:val="00793155"/>
    <w:rsid w:val="007A4100"/>
    <w:rsid w:val="007B71C5"/>
    <w:rsid w:val="007C2F31"/>
    <w:rsid w:val="007E0601"/>
    <w:rsid w:val="007F4F28"/>
    <w:rsid w:val="007F5A0D"/>
    <w:rsid w:val="0080482C"/>
    <w:rsid w:val="00845617"/>
    <w:rsid w:val="00847277"/>
    <w:rsid w:val="00851838"/>
    <w:rsid w:val="0085754D"/>
    <w:rsid w:val="0086380D"/>
    <w:rsid w:val="0086532A"/>
    <w:rsid w:val="00880A66"/>
    <w:rsid w:val="008812D7"/>
    <w:rsid w:val="008858A1"/>
    <w:rsid w:val="00890FAA"/>
    <w:rsid w:val="008913F9"/>
    <w:rsid w:val="008A38C4"/>
    <w:rsid w:val="008B2532"/>
    <w:rsid w:val="008B4ED5"/>
    <w:rsid w:val="008D17D6"/>
    <w:rsid w:val="008D2C7B"/>
    <w:rsid w:val="008D64AC"/>
    <w:rsid w:val="008F05EC"/>
    <w:rsid w:val="00900215"/>
    <w:rsid w:val="00905109"/>
    <w:rsid w:val="009248E3"/>
    <w:rsid w:val="009256F1"/>
    <w:rsid w:val="00931ABF"/>
    <w:rsid w:val="00936732"/>
    <w:rsid w:val="00940390"/>
    <w:rsid w:val="009442A8"/>
    <w:rsid w:val="00956A44"/>
    <w:rsid w:val="009608A7"/>
    <w:rsid w:val="00961DCA"/>
    <w:rsid w:val="00963AEF"/>
    <w:rsid w:val="009666D6"/>
    <w:rsid w:val="009672F8"/>
    <w:rsid w:val="00976C1E"/>
    <w:rsid w:val="00981299"/>
    <w:rsid w:val="009959DB"/>
    <w:rsid w:val="00997252"/>
    <w:rsid w:val="00997B2D"/>
    <w:rsid w:val="009A0567"/>
    <w:rsid w:val="009C0E7F"/>
    <w:rsid w:val="009C29AD"/>
    <w:rsid w:val="009D34B3"/>
    <w:rsid w:val="009E278D"/>
    <w:rsid w:val="009E6A70"/>
    <w:rsid w:val="009F3672"/>
    <w:rsid w:val="009F663B"/>
    <w:rsid w:val="00A05F35"/>
    <w:rsid w:val="00A21A0E"/>
    <w:rsid w:val="00A2531B"/>
    <w:rsid w:val="00A25F65"/>
    <w:rsid w:val="00A36207"/>
    <w:rsid w:val="00A36CEF"/>
    <w:rsid w:val="00A5219D"/>
    <w:rsid w:val="00A60619"/>
    <w:rsid w:val="00A65213"/>
    <w:rsid w:val="00A845EB"/>
    <w:rsid w:val="00AA3366"/>
    <w:rsid w:val="00AA58F4"/>
    <w:rsid w:val="00AB01CB"/>
    <w:rsid w:val="00AC7B10"/>
    <w:rsid w:val="00AD2EBC"/>
    <w:rsid w:val="00AD425A"/>
    <w:rsid w:val="00AD60A6"/>
    <w:rsid w:val="00AD7391"/>
    <w:rsid w:val="00AE10A6"/>
    <w:rsid w:val="00AE1169"/>
    <w:rsid w:val="00AE45D5"/>
    <w:rsid w:val="00AE5690"/>
    <w:rsid w:val="00B02E53"/>
    <w:rsid w:val="00B13DCB"/>
    <w:rsid w:val="00B20B02"/>
    <w:rsid w:val="00B245AE"/>
    <w:rsid w:val="00B5360D"/>
    <w:rsid w:val="00B54BA9"/>
    <w:rsid w:val="00B631DC"/>
    <w:rsid w:val="00B64112"/>
    <w:rsid w:val="00B72DC6"/>
    <w:rsid w:val="00B80665"/>
    <w:rsid w:val="00B82C17"/>
    <w:rsid w:val="00B97FDF"/>
    <w:rsid w:val="00BA356E"/>
    <w:rsid w:val="00BC4FDB"/>
    <w:rsid w:val="00BD12FA"/>
    <w:rsid w:val="00BD4B4B"/>
    <w:rsid w:val="00BD558B"/>
    <w:rsid w:val="00BE213D"/>
    <w:rsid w:val="00BE7938"/>
    <w:rsid w:val="00BF0684"/>
    <w:rsid w:val="00BF2955"/>
    <w:rsid w:val="00C10C60"/>
    <w:rsid w:val="00C15047"/>
    <w:rsid w:val="00C164E8"/>
    <w:rsid w:val="00C26887"/>
    <w:rsid w:val="00C4453A"/>
    <w:rsid w:val="00C57389"/>
    <w:rsid w:val="00C657B9"/>
    <w:rsid w:val="00C658AC"/>
    <w:rsid w:val="00C73B10"/>
    <w:rsid w:val="00C931EC"/>
    <w:rsid w:val="00CB73BD"/>
    <w:rsid w:val="00CC0CB4"/>
    <w:rsid w:val="00CC553B"/>
    <w:rsid w:val="00CC5D81"/>
    <w:rsid w:val="00CF16C9"/>
    <w:rsid w:val="00CF491D"/>
    <w:rsid w:val="00CF7FA1"/>
    <w:rsid w:val="00D1097F"/>
    <w:rsid w:val="00D13CD8"/>
    <w:rsid w:val="00D1667B"/>
    <w:rsid w:val="00D20548"/>
    <w:rsid w:val="00D22BA5"/>
    <w:rsid w:val="00D364DF"/>
    <w:rsid w:val="00D40394"/>
    <w:rsid w:val="00D61DFE"/>
    <w:rsid w:val="00D73319"/>
    <w:rsid w:val="00D760FC"/>
    <w:rsid w:val="00D8592F"/>
    <w:rsid w:val="00D86CEB"/>
    <w:rsid w:val="00D9034A"/>
    <w:rsid w:val="00D9071D"/>
    <w:rsid w:val="00D95053"/>
    <w:rsid w:val="00D967BE"/>
    <w:rsid w:val="00DC7317"/>
    <w:rsid w:val="00DD2050"/>
    <w:rsid w:val="00DD3EA6"/>
    <w:rsid w:val="00E02352"/>
    <w:rsid w:val="00E3237C"/>
    <w:rsid w:val="00E47179"/>
    <w:rsid w:val="00E4739A"/>
    <w:rsid w:val="00E54EB1"/>
    <w:rsid w:val="00E565E7"/>
    <w:rsid w:val="00E57B69"/>
    <w:rsid w:val="00E61F3D"/>
    <w:rsid w:val="00E659DE"/>
    <w:rsid w:val="00E66149"/>
    <w:rsid w:val="00E71930"/>
    <w:rsid w:val="00E745B4"/>
    <w:rsid w:val="00E851EF"/>
    <w:rsid w:val="00E87F6F"/>
    <w:rsid w:val="00EB1618"/>
    <w:rsid w:val="00ED2D54"/>
    <w:rsid w:val="00EF4563"/>
    <w:rsid w:val="00F07998"/>
    <w:rsid w:val="00F21D22"/>
    <w:rsid w:val="00F24C54"/>
    <w:rsid w:val="00F26044"/>
    <w:rsid w:val="00F370D6"/>
    <w:rsid w:val="00F473F1"/>
    <w:rsid w:val="00F47A15"/>
    <w:rsid w:val="00F52D88"/>
    <w:rsid w:val="00F729BA"/>
    <w:rsid w:val="00F734EC"/>
    <w:rsid w:val="00FB0B01"/>
    <w:rsid w:val="00FB7D90"/>
    <w:rsid w:val="00FC05DD"/>
    <w:rsid w:val="00FD05AC"/>
    <w:rsid w:val="00FD1300"/>
    <w:rsid w:val="00FD4C3E"/>
    <w:rsid w:val="00FD534C"/>
    <w:rsid w:val="00FE2718"/>
    <w:rsid w:val="00FE2CC1"/>
    <w:rsid w:val="00FE2D82"/>
    <w:rsid w:val="00FE57EE"/>
    <w:rsid w:val="00FE5992"/>
    <w:rsid w:val="00FE7951"/>
    <w:rsid w:val="00FF136A"/>
    <w:rsid w:val="00FF5A4B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5D44"/>
    <w:rPr>
      <w:sz w:val="24"/>
      <w:szCs w:val="24"/>
    </w:rPr>
  </w:style>
  <w:style w:type="paragraph" w:styleId="1">
    <w:name w:val="heading 1"/>
    <w:basedOn w:val="a"/>
    <w:next w:val="a"/>
    <w:qFormat/>
    <w:rsid w:val="00375D44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5D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5D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5D44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A05F3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5D44"/>
    <w:rPr>
      <w:rFonts w:ascii="Arial" w:hAnsi="Arial"/>
      <w:szCs w:val="20"/>
    </w:rPr>
  </w:style>
  <w:style w:type="paragraph" w:styleId="a3">
    <w:name w:val="Title"/>
    <w:basedOn w:val="a"/>
    <w:qFormat/>
    <w:rsid w:val="00375D44"/>
    <w:pPr>
      <w:jc w:val="center"/>
    </w:pPr>
    <w:rPr>
      <w:b/>
      <w:szCs w:val="20"/>
    </w:rPr>
  </w:style>
  <w:style w:type="paragraph" w:styleId="a4">
    <w:name w:val="Body Text"/>
    <w:basedOn w:val="a"/>
    <w:rsid w:val="00375D44"/>
    <w:pPr>
      <w:spacing w:after="120"/>
    </w:pPr>
  </w:style>
  <w:style w:type="paragraph" w:styleId="a5">
    <w:name w:val="Body Text Indent"/>
    <w:basedOn w:val="a"/>
    <w:rsid w:val="00375D44"/>
    <w:pPr>
      <w:ind w:left="720"/>
    </w:pPr>
    <w:rPr>
      <w:szCs w:val="20"/>
    </w:rPr>
  </w:style>
  <w:style w:type="paragraph" w:styleId="a6">
    <w:name w:val="List"/>
    <w:basedOn w:val="a"/>
    <w:rsid w:val="00375D44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5D44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5D44"/>
  </w:style>
  <w:style w:type="paragraph" w:styleId="30">
    <w:name w:val="Body Text Indent 3"/>
    <w:basedOn w:val="a"/>
    <w:rsid w:val="00375D44"/>
    <w:pPr>
      <w:ind w:left="284"/>
    </w:pPr>
    <w:rPr>
      <w:szCs w:val="20"/>
    </w:rPr>
  </w:style>
  <w:style w:type="paragraph" w:styleId="31">
    <w:name w:val="Body Text 3"/>
    <w:basedOn w:val="a"/>
    <w:rsid w:val="00375D44"/>
    <w:pPr>
      <w:ind w:right="186"/>
    </w:pPr>
    <w:rPr>
      <w:szCs w:val="20"/>
    </w:rPr>
  </w:style>
  <w:style w:type="paragraph" w:styleId="a9">
    <w:name w:val="header"/>
    <w:basedOn w:val="a"/>
    <w:rsid w:val="00375D44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5D4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5D4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5D44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375D44"/>
    <w:pPr>
      <w:ind w:left="360"/>
      <w:jc w:val="center"/>
    </w:pPr>
    <w:rPr>
      <w:b/>
    </w:rPr>
  </w:style>
  <w:style w:type="paragraph" w:styleId="ac">
    <w:name w:val="Balloon Text"/>
    <w:basedOn w:val="a"/>
    <w:semiHidden/>
    <w:rsid w:val="00997252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D364DF"/>
    <w:pPr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5D44"/>
    <w:rPr>
      <w:sz w:val="24"/>
      <w:szCs w:val="24"/>
    </w:rPr>
  </w:style>
  <w:style w:type="paragraph" w:styleId="1">
    <w:name w:val="heading 1"/>
    <w:basedOn w:val="a"/>
    <w:next w:val="a"/>
    <w:qFormat/>
    <w:rsid w:val="00375D44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5D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5D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5D44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A05F3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5D44"/>
    <w:rPr>
      <w:rFonts w:ascii="Arial" w:hAnsi="Arial"/>
      <w:szCs w:val="20"/>
    </w:rPr>
  </w:style>
  <w:style w:type="paragraph" w:styleId="a3">
    <w:name w:val="Title"/>
    <w:basedOn w:val="a"/>
    <w:qFormat/>
    <w:rsid w:val="00375D44"/>
    <w:pPr>
      <w:jc w:val="center"/>
    </w:pPr>
    <w:rPr>
      <w:b/>
      <w:szCs w:val="20"/>
    </w:rPr>
  </w:style>
  <w:style w:type="paragraph" w:styleId="a4">
    <w:name w:val="Body Text"/>
    <w:basedOn w:val="a"/>
    <w:rsid w:val="00375D44"/>
    <w:pPr>
      <w:spacing w:after="120"/>
    </w:pPr>
  </w:style>
  <w:style w:type="paragraph" w:styleId="a5">
    <w:name w:val="Body Text Indent"/>
    <w:basedOn w:val="a"/>
    <w:rsid w:val="00375D44"/>
    <w:pPr>
      <w:ind w:left="720"/>
    </w:pPr>
    <w:rPr>
      <w:szCs w:val="20"/>
    </w:rPr>
  </w:style>
  <w:style w:type="paragraph" w:styleId="a6">
    <w:name w:val="List"/>
    <w:basedOn w:val="a"/>
    <w:rsid w:val="00375D44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5D44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5D44"/>
  </w:style>
  <w:style w:type="paragraph" w:styleId="30">
    <w:name w:val="Body Text Indent 3"/>
    <w:basedOn w:val="a"/>
    <w:rsid w:val="00375D44"/>
    <w:pPr>
      <w:ind w:left="284"/>
    </w:pPr>
    <w:rPr>
      <w:szCs w:val="20"/>
    </w:rPr>
  </w:style>
  <w:style w:type="paragraph" w:styleId="31">
    <w:name w:val="Body Text 3"/>
    <w:basedOn w:val="a"/>
    <w:rsid w:val="00375D44"/>
    <w:pPr>
      <w:ind w:right="186"/>
    </w:pPr>
    <w:rPr>
      <w:szCs w:val="20"/>
    </w:rPr>
  </w:style>
  <w:style w:type="paragraph" w:styleId="a9">
    <w:name w:val="header"/>
    <w:basedOn w:val="a"/>
    <w:rsid w:val="00375D44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5D4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5D4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5D44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375D44"/>
    <w:pPr>
      <w:ind w:left="360"/>
      <w:jc w:val="center"/>
    </w:pPr>
    <w:rPr>
      <w:b/>
    </w:rPr>
  </w:style>
  <w:style w:type="paragraph" w:styleId="ac">
    <w:name w:val="Balloon Text"/>
    <w:basedOn w:val="a"/>
    <w:semiHidden/>
    <w:rsid w:val="00997252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D364DF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5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F3857-7979-45E4-912E-90F98007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2197</Words>
  <Characters>16190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5</cp:revision>
  <cp:lastPrinted>2012-02-03T05:30:00Z</cp:lastPrinted>
  <dcterms:created xsi:type="dcterms:W3CDTF">2012-02-15T06:56:00Z</dcterms:created>
  <dcterms:modified xsi:type="dcterms:W3CDTF">2012-03-02T05:49:00Z</dcterms:modified>
</cp:coreProperties>
</file>